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794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620" w:firstRow="1" w:lastRow="0" w:firstColumn="0" w:lastColumn="0" w:noHBand="1" w:noVBand="1"/>
      </w:tblPr>
      <w:tblGrid>
        <w:gridCol w:w="3397"/>
        <w:gridCol w:w="3397"/>
        <w:gridCol w:w="3396"/>
        <w:gridCol w:w="3396"/>
        <w:gridCol w:w="3396"/>
        <w:gridCol w:w="3404"/>
      </w:tblGrid>
      <w:tr w:rsidR="003D6B56" w:rsidRPr="00E87D7D" w14:paraId="72A55315" w14:textId="77777777" w:rsidTr="00E87D7D">
        <w:trPr>
          <w:cantSplit/>
          <w:trHeight w:val="409"/>
          <w:tblHeader/>
        </w:trPr>
        <w:tc>
          <w:tcPr>
            <w:tcW w:w="5000" w:type="pct"/>
            <w:gridSpan w:val="6"/>
            <w:shd w:val="clear" w:color="auto" w:fill="00A4AD"/>
            <w:tcMar>
              <w:top w:w="113" w:type="dxa"/>
              <w:bottom w:w="113" w:type="dxa"/>
            </w:tcMar>
            <w:vAlign w:val="center"/>
          </w:tcPr>
          <w:p w14:paraId="1905128C" w14:textId="77777777" w:rsidR="00C45E32" w:rsidRPr="00E87D7D" w:rsidRDefault="00C45E32" w:rsidP="00C45E32">
            <w:pPr>
              <w:rPr>
                <w:rFonts w:ascii="Helvetica" w:hAnsi="Helvetica" w:cs="Arial"/>
                <w:b/>
                <w:sz w:val="28"/>
                <w:szCs w:val="28"/>
              </w:rPr>
            </w:pPr>
            <w:r w:rsidRPr="00E87D7D">
              <w:rPr>
                <w:rFonts w:ascii="Helvetica" w:hAnsi="Helvetica" w:cs="Arial"/>
                <w:b/>
                <w:color w:val="FFFFFF" w:themeColor="background1"/>
                <w:sz w:val="28"/>
                <w:szCs w:val="28"/>
              </w:rPr>
              <w:t xml:space="preserve">Sex and relationship education (SRE)                                                                                           </w:t>
            </w:r>
          </w:p>
        </w:tc>
      </w:tr>
      <w:tr w:rsidR="003D6B56" w:rsidRPr="00E87D7D" w14:paraId="249CB22A" w14:textId="77777777" w:rsidTr="00E87D7D">
        <w:trPr>
          <w:cantSplit/>
          <w:trHeight w:val="1360"/>
          <w:tblHeader/>
        </w:trPr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4B713EBF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Y1</w:t>
            </w:r>
          </w:p>
          <w:p w14:paraId="5280F170" w14:textId="77777777" w:rsidR="00C45E32" w:rsidRPr="00E87D7D" w:rsidRDefault="00C45E32" w:rsidP="00C45E32">
            <w:pPr>
              <w:rPr>
                <w:rFonts w:ascii="Helvetica" w:hAnsi="Helvetica" w:cs="Arial"/>
                <w:i/>
              </w:rPr>
            </w:pPr>
            <w:r w:rsidRPr="00E87D7D">
              <w:rPr>
                <w:rFonts w:ascii="Helvetica" w:hAnsi="Helvetica" w:cs="Arial"/>
                <w:i/>
              </w:rPr>
              <w:t>No specific unit of work for this year group, although aspects of SRE are covered through other PSHE topics in this year group.</w:t>
            </w: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37BB3D8A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Y2</w:t>
            </w:r>
          </w:p>
          <w:p w14:paraId="2534A788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Boys and girls, families</w:t>
            </w: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700BE26C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Y3</w:t>
            </w:r>
          </w:p>
          <w:p w14:paraId="12FA3728" w14:textId="77777777" w:rsidR="00C45E32" w:rsidRPr="00E87D7D" w:rsidRDefault="00C45E32" w:rsidP="00C45E32">
            <w:pPr>
              <w:rPr>
                <w:rFonts w:ascii="Helvetica" w:hAnsi="Helvetica" w:cs="Arial"/>
                <w:i/>
              </w:rPr>
            </w:pPr>
            <w:r w:rsidRPr="00E87D7D">
              <w:rPr>
                <w:rFonts w:ascii="Helvetica" w:hAnsi="Helvetica" w:cs="Arial"/>
                <w:i/>
              </w:rPr>
              <w:t>An interim SRE unit of work is available for schools who would like to teach some SRE in Year 3.</w:t>
            </w: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2422BEFE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Y4</w:t>
            </w:r>
          </w:p>
          <w:p w14:paraId="6405D85C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Growing up and changing</w:t>
            </w:r>
          </w:p>
          <w:p w14:paraId="4F4A2334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BFDBE8"/>
            <w:tcMar>
              <w:top w:w="113" w:type="dxa"/>
              <w:bottom w:w="113" w:type="dxa"/>
            </w:tcMar>
          </w:tcPr>
          <w:p w14:paraId="6A355D4D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Y5</w:t>
            </w:r>
          </w:p>
          <w:p w14:paraId="1C4943E4" w14:textId="74DC700F" w:rsidR="00C45E32" w:rsidRPr="00E87D7D" w:rsidRDefault="00C45E32" w:rsidP="00C45E32">
            <w:pPr>
              <w:rPr>
                <w:rFonts w:ascii="Helvetica" w:hAnsi="Helvetica" w:cs="Arial"/>
                <w:i/>
              </w:rPr>
            </w:pPr>
            <w:r w:rsidRPr="00E87D7D">
              <w:rPr>
                <w:rFonts w:ascii="Helvetica" w:hAnsi="Helvetica" w:cs="Arial"/>
                <w:i/>
              </w:rPr>
              <w:t>Schools can decide to teach the entire</w:t>
            </w:r>
            <w:r w:rsidR="00D9046D">
              <w:rPr>
                <w:rFonts w:ascii="Helvetica" w:hAnsi="Helvetica" w:cs="Arial"/>
                <w:i/>
              </w:rPr>
              <w:t>,</w:t>
            </w:r>
            <w:r w:rsidRPr="00E87D7D">
              <w:rPr>
                <w:rFonts w:ascii="Helvetica" w:hAnsi="Helvetica" w:cs="Arial"/>
                <w:i/>
              </w:rPr>
              <w:t xml:space="preserve"> or aspects</w:t>
            </w:r>
            <w:r w:rsidR="00D9046D">
              <w:rPr>
                <w:rFonts w:ascii="Helvetica" w:hAnsi="Helvetica" w:cs="Arial"/>
                <w:i/>
              </w:rPr>
              <w:t>,</w:t>
            </w:r>
            <w:r w:rsidRPr="00E87D7D">
              <w:rPr>
                <w:rFonts w:ascii="Helvetica" w:hAnsi="Helvetica" w:cs="Arial"/>
                <w:i/>
              </w:rPr>
              <w:t xml:space="preserve"> of the Year 4 or Year 6 SRE unit of work in Year 5 if preferred.</w:t>
            </w:r>
          </w:p>
        </w:tc>
        <w:tc>
          <w:tcPr>
            <w:tcW w:w="835" w:type="pct"/>
            <w:shd w:val="clear" w:color="auto" w:fill="BFDBE8"/>
            <w:tcMar>
              <w:top w:w="113" w:type="dxa"/>
              <w:bottom w:w="113" w:type="dxa"/>
            </w:tcMar>
          </w:tcPr>
          <w:p w14:paraId="41BE5167" w14:textId="77777777" w:rsidR="00C45E32" w:rsidRPr="00E87D7D" w:rsidRDefault="00C45E32" w:rsidP="00C45E32">
            <w:pPr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Y6</w:t>
            </w:r>
          </w:p>
          <w:p w14:paraId="3D45B283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 xml:space="preserve">Healthy relationships </w:t>
            </w:r>
          </w:p>
          <w:p w14:paraId="35DE1A1E" w14:textId="77777777" w:rsidR="00C45E32" w:rsidRPr="00E87D7D" w:rsidRDefault="00C45E32" w:rsidP="00C45E32">
            <w:pPr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How a baby is made</w:t>
            </w:r>
          </w:p>
        </w:tc>
      </w:tr>
      <w:tr w:rsidR="003D6B56" w:rsidRPr="00E87D7D" w14:paraId="12812A20" w14:textId="77777777" w:rsidTr="00E87D7D">
        <w:trPr>
          <w:cantSplit/>
          <w:trHeight w:val="2102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A6BB0C1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7A116C9" w14:textId="0641F95E" w:rsidR="00C45E32" w:rsidRPr="00E87D7D" w:rsidRDefault="00C45E32" w:rsidP="00E87D7D">
            <w:pPr>
              <w:numPr>
                <w:ilvl w:val="0"/>
                <w:numId w:val="1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understand and respect the differences and similarities between people</w:t>
            </w:r>
          </w:p>
          <w:p w14:paraId="09F3ECF9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DD6C70C" w14:textId="77777777" w:rsidR="00C45E32" w:rsidRPr="00E87D7D" w:rsidRDefault="00C45E32" w:rsidP="00E87D7D">
            <w:pPr>
              <w:numPr>
                <w:ilvl w:val="1"/>
                <w:numId w:val="30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are able to define difference and similarity </w:t>
            </w:r>
          </w:p>
          <w:p w14:paraId="639F1935" w14:textId="77777777" w:rsidR="00C45E32" w:rsidRPr="00E87D7D" w:rsidRDefault="00C45E32" w:rsidP="00E87D7D">
            <w:pPr>
              <w:numPr>
                <w:ilvl w:val="1"/>
                <w:numId w:val="30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that boys and girls can do the same tasks and enjoy the same things, but that stories, TV and people sometimes say boys do this and girls do that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996FE36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5367FC3" w14:textId="066477EA" w:rsidR="00C45E32" w:rsidRPr="00E87D7D" w:rsidRDefault="00C45E32" w:rsidP="00E87D7D">
            <w:pPr>
              <w:numPr>
                <w:ilvl w:val="0"/>
                <w:numId w:val="29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the way we grow and change throughout the human lifecycle</w:t>
            </w:r>
          </w:p>
          <w:p w14:paraId="46D04D95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403D1CC7" w14:textId="77777777" w:rsidR="00C45E32" w:rsidRPr="00E87D7D" w:rsidRDefault="00C45E32" w:rsidP="00E87D7D">
            <w:pPr>
              <w:numPr>
                <w:ilvl w:val="1"/>
                <w:numId w:val="6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changes throughout the human life cycle</w:t>
            </w:r>
          </w:p>
          <w:p w14:paraId="0385DB5C" w14:textId="77777777" w:rsidR="00C45E32" w:rsidRPr="00E87D7D" w:rsidRDefault="00C45E32" w:rsidP="00E87D7D">
            <w:pPr>
              <w:numPr>
                <w:ilvl w:val="1"/>
                <w:numId w:val="6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change is on-going</w:t>
            </w:r>
          </w:p>
          <w:p w14:paraId="413CFC76" w14:textId="77777777" w:rsidR="00C45E32" w:rsidRPr="00E87D7D" w:rsidRDefault="00C45E32" w:rsidP="00E87D7D">
            <w:pPr>
              <w:numPr>
                <w:ilvl w:val="1"/>
                <w:numId w:val="6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change is individual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E51D442" w14:textId="77777777" w:rsidR="00EC0E1F" w:rsidRPr="00E87D7D" w:rsidRDefault="00EC0E1F" w:rsidP="00EC0E1F">
            <w:pPr>
              <w:numPr>
                <w:ilvl w:val="0"/>
                <w:numId w:val="13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the changes that occur during puberty</w:t>
            </w:r>
          </w:p>
          <w:p w14:paraId="3448C257" w14:textId="77777777" w:rsidR="00EC0E1F" w:rsidRPr="00E87D7D" w:rsidRDefault="00EC0E1F" w:rsidP="00EC0E1F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6545FB1" w14:textId="77777777" w:rsidR="00EC0E1F" w:rsidRPr="00E87D7D" w:rsidRDefault="00EC0E1F" w:rsidP="00EC0E1F">
            <w:pPr>
              <w:numPr>
                <w:ilvl w:val="1"/>
                <w:numId w:val="3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the physical, emotional &amp; behavioural changes that occur during puberty for both males and females</w:t>
            </w:r>
          </w:p>
          <w:p w14:paraId="4DE7EC35" w14:textId="77777777" w:rsidR="00EC0E1F" w:rsidRPr="00E87D7D" w:rsidRDefault="00EC0E1F" w:rsidP="00EC0E1F">
            <w:pPr>
              <w:numPr>
                <w:ilvl w:val="1"/>
                <w:numId w:val="33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puberty is individual and can occur any time between 8-17</w:t>
            </w:r>
          </w:p>
          <w:p w14:paraId="5BAE22DE" w14:textId="555D7E1A" w:rsidR="00C45E32" w:rsidRPr="00E87D7D" w:rsidRDefault="00EC0E1F" w:rsidP="00EC0E1F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</w:rPr>
              <w:t>understand that body changes at puberty are a preparation for sexual maturity</w:t>
            </w: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59AE65B8" w14:textId="6AD8DFC0" w:rsidR="00C45E32" w:rsidRPr="00E87D7D" w:rsidRDefault="00FA0816" w:rsidP="00EC0E1F">
            <w:pPr>
              <w:ind w:left="227"/>
              <w:contextualSpacing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Recap lessons of year 4 and 5</w:t>
            </w:r>
          </w:p>
        </w:tc>
      </w:tr>
      <w:tr w:rsidR="003D6B56" w:rsidRPr="00E87D7D" w14:paraId="74ED0416" w14:textId="77777777" w:rsidTr="00E87D7D">
        <w:trPr>
          <w:cantSplit/>
          <w:trHeight w:val="539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039BEC8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09C89AD" w14:textId="523EB94F" w:rsidR="00C45E32" w:rsidRPr="00E87D7D" w:rsidRDefault="00C45E32" w:rsidP="00E87D7D">
            <w:pPr>
              <w:numPr>
                <w:ilvl w:val="0"/>
                <w:numId w:val="11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the biological differences between male and female animals and their role in the life cycle</w:t>
            </w:r>
          </w:p>
          <w:p w14:paraId="705AA935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11A3DA7" w14:textId="77777777" w:rsidR="00C45E32" w:rsidRPr="00E87D7D" w:rsidRDefault="00C45E32" w:rsidP="00E87D7D">
            <w:pPr>
              <w:numPr>
                <w:ilvl w:val="1"/>
                <w:numId w:val="3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know that female mammals give birth and nurse their young </w:t>
            </w:r>
          </w:p>
          <w:p w14:paraId="46BC22FC" w14:textId="77777777" w:rsidR="00C45E32" w:rsidRPr="00E87D7D" w:rsidRDefault="00C45E32" w:rsidP="00E87D7D">
            <w:pPr>
              <w:numPr>
                <w:ilvl w:val="1"/>
                <w:numId w:val="3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describe the biological differences between male and female  </w:t>
            </w:r>
          </w:p>
          <w:p w14:paraId="3A96E5EE" w14:textId="77777777" w:rsidR="00C45E32" w:rsidRPr="00E87D7D" w:rsidRDefault="00C45E32" w:rsidP="00E87D7D">
            <w:pPr>
              <w:numPr>
                <w:ilvl w:val="1"/>
                <w:numId w:val="3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the creation of life requires a male and female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9FFA0C5" w14:textId="77777777" w:rsidR="00C45E32" w:rsidRPr="00E87D7D" w:rsidRDefault="00C45E32" w:rsidP="00E87D7D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30EAC23" w14:textId="19955F8E" w:rsidR="00E80454" w:rsidRPr="00E87D7D" w:rsidRDefault="00C45E32" w:rsidP="00E87D7D">
            <w:pPr>
              <w:numPr>
                <w:ilvl w:val="0"/>
                <w:numId w:val="13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 xml:space="preserve">Pupils learn </w:t>
            </w:r>
            <w:r w:rsidR="00E80454" w:rsidRPr="00E87D7D">
              <w:rPr>
                <w:rFonts w:ascii="Helvetica" w:hAnsi="Helvetica" w:cs="Arial"/>
                <w:b/>
                <w:color w:val="960051"/>
              </w:rPr>
              <w:t xml:space="preserve">the physical changes associated with puberty </w:t>
            </w:r>
          </w:p>
          <w:p w14:paraId="109916A0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5C05AA67" w14:textId="77777777" w:rsidR="00C45E32" w:rsidRPr="00E87D7D" w:rsidRDefault="00C45E32" w:rsidP="00E87D7D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are able to define puberty: the changes that occur sometime between 8-17 that turns us from children to young adults</w:t>
            </w:r>
          </w:p>
          <w:p w14:paraId="606706AF" w14:textId="77777777" w:rsidR="00C45E32" w:rsidRPr="00E87D7D" w:rsidRDefault="00C45E32" w:rsidP="00E87D7D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identify physical changes associated with puberty</w:t>
            </w:r>
          </w:p>
          <w:p w14:paraId="6B785C89" w14:textId="77777777" w:rsidR="00C45E32" w:rsidRPr="00E87D7D" w:rsidRDefault="00C45E32" w:rsidP="00E87D7D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 everyone’s experience of puberty is different and that it begins and ends at different times</w:t>
            </w:r>
          </w:p>
          <w:p w14:paraId="0382E25E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0A8C234" w14:textId="77777777" w:rsidR="00EC0E1F" w:rsidRPr="00E87D7D" w:rsidRDefault="00EC0E1F" w:rsidP="00EC0E1F">
            <w:pPr>
              <w:numPr>
                <w:ilvl w:val="0"/>
                <w:numId w:val="15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consider different attitudes and values around gender stereotyping and sexuality and consider their origin and impact</w:t>
            </w:r>
          </w:p>
          <w:p w14:paraId="352EEE67" w14:textId="77777777" w:rsidR="00EC0E1F" w:rsidRPr="00E87D7D" w:rsidRDefault="00EC0E1F" w:rsidP="00EC0E1F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47CB105" w14:textId="77777777" w:rsidR="00EC0E1F" w:rsidRPr="00E87D7D" w:rsidRDefault="00EC0E1F" w:rsidP="00EC0E1F">
            <w:pPr>
              <w:numPr>
                <w:ilvl w:val="0"/>
                <w:numId w:val="2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how our attitudes and values about gender and sexuality may be affected by factors such as religion and culture </w:t>
            </w:r>
          </w:p>
          <w:p w14:paraId="1E9FF139" w14:textId="77777777" w:rsidR="00EC0E1F" w:rsidRPr="00E87D7D" w:rsidRDefault="00EC0E1F" w:rsidP="00EC0E1F">
            <w:pPr>
              <w:numPr>
                <w:ilvl w:val="0"/>
                <w:numId w:val="21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recognise and challenge gender stereotypes</w:t>
            </w:r>
          </w:p>
          <w:p w14:paraId="4F32E785" w14:textId="78F5DA77" w:rsidR="00C45E32" w:rsidRPr="00E87D7D" w:rsidRDefault="00EC0E1F" w:rsidP="00EC0E1F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</w:rPr>
              <w:t>understand how media messages affect attitudes, can cause inequality of opportunity and affect behaviour</w:t>
            </w: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34BDEAFF" w14:textId="66BA35A4" w:rsidR="00C45E32" w:rsidRPr="00E87D7D" w:rsidRDefault="00C45E32" w:rsidP="00EC0E1F">
            <w:pPr>
              <w:ind w:left="227"/>
              <w:contextualSpacing/>
              <w:rPr>
                <w:rFonts w:ascii="Helvetica" w:hAnsi="Helvetica" w:cs="Arial"/>
              </w:rPr>
            </w:pPr>
          </w:p>
        </w:tc>
      </w:tr>
      <w:tr w:rsidR="003D6B56" w:rsidRPr="00E87D7D" w14:paraId="26246D84" w14:textId="77777777" w:rsidTr="00E87D7D">
        <w:trPr>
          <w:cantSplit/>
          <w:trHeight w:val="4165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3C2BCD3" w14:textId="77777777" w:rsidR="00C45E32" w:rsidRPr="00E87D7D" w:rsidRDefault="00C45E32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DE14928" w14:textId="77777777" w:rsidR="002C5CC6" w:rsidRPr="00E87D7D" w:rsidRDefault="002C5CC6" w:rsidP="002C5CC6">
            <w:pPr>
              <w:numPr>
                <w:ilvl w:val="0"/>
                <w:numId w:val="14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growing from young to old and that they are growing and changing</w:t>
            </w:r>
          </w:p>
          <w:p w14:paraId="06C055E2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1BAB641E" w14:textId="77777777" w:rsidR="002C5CC6" w:rsidRPr="00E87D7D" w:rsidRDefault="002C5CC6" w:rsidP="002C5CC6">
            <w:pPr>
              <w:numPr>
                <w:ilvl w:val="1"/>
                <w:numId w:val="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identify key stages in the human life cycle </w:t>
            </w:r>
          </w:p>
          <w:p w14:paraId="192CA266" w14:textId="77777777" w:rsidR="002C5CC6" w:rsidRPr="00E87D7D" w:rsidRDefault="002C5CC6" w:rsidP="002C5CC6">
            <w:pPr>
              <w:numPr>
                <w:ilvl w:val="1"/>
                <w:numId w:val="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some ways they have changed since they were babies</w:t>
            </w:r>
          </w:p>
          <w:p w14:paraId="26212C11" w14:textId="605EF22D" w:rsidR="00C45E32" w:rsidRPr="00E87D7D" w:rsidRDefault="002C5CC6" w:rsidP="002C5CC6">
            <w:pPr>
              <w:spacing w:after="120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that all living things including humans start life as babies 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1A45A25" w14:textId="77777777" w:rsidR="00C45E32" w:rsidRPr="00E87D7D" w:rsidRDefault="00C45E32" w:rsidP="00E87D7D">
            <w:pPr>
              <w:spacing w:after="120"/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FEC0ACF" w14:textId="77777777" w:rsidR="007B43B5" w:rsidRPr="00E87D7D" w:rsidRDefault="00C45E32" w:rsidP="007B43B5">
            <w:pPr>
              <w:numPr>
                <w:ilvl w:val="0"/>
                <w:numId w:val="11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</w:rPr>
              <w:t xml:space="preserve"> </w:t>
            </w:r>
            <w:r w:rsidR="007B43B5" w:rsidRPr="00E87D7D">
              <w:rPr>
                <w:rFonts w:ascii="Helvetica" w:hAnsi="Helvetica" w:cs="Arial"/>
                <w:b/>
                <w:color w:val="960051"/>
              </w:rPr>
              <w:t>Pupils learn the biological differences between male and female children</w:t>
            </w:r>
          </w:p>
          <w:p w14:paraId="2D6778CC" w14:textId="77777777" w:rsidR="007B43B5" w:rsidRPr="00E87D7D" w:rsidRDefault="007B43B5" w:rsidP="007B43B5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7591FC87" w14:textId="77777777" w:rsidR="007B43B5" w:rsidRPr="00E87D7D" w:rsidRDefault="007B43B5" w:rsidP="007B43B5">
            <w:pPr>
              <w:numPr>
                <w:ilvl w:val="1"/>
                <w:numId w:val="3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identify and name biological terms for male and female sex parts</w:t>
            </w:r>
          </w:p>
          <w:p w14:paraId="7C91BFC0" w14:textId="77777777" w:rsidR="007B43B5" w:rsidRPr="00E87D7D" w:rsidRDefault="007B43B5" w:rsidP="007B43B5">
            <w:pPr>
              <w:numPr>
                <w:ilvl w:val="1"/>
                <w:numId w:val="3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label the male and female sex parts with confidence</w:t>
            </w:r>
          </w:p>
          <w:p w14:paraId="65150A6B" w14:textId="7E761A90" w:rsidR="00C45E32" w:rsidRPr="00E87D7D" w:rsidRDefault="007B43B5" w:rsidP="007B43B5">
            <w:pPr>
              <w:ind w:left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</w:rPr>
              <w:t>understand that the male and female sex parts are related to reproduction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CD9825D" w14:textId="77777777" w:rsidR="00EC0E1F" w:rsidRPr="00E87D7D" w:rsidRDefault="00EC0E1F" w:rsidP="00EC0E1F">
            <w:pPr>
              <w:numPr>
                <w:ilvl w:val="0"/>
                <w:numId w:val="14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what values are important to them in relationships and to appreciate the importance of friendship in intimate relationships</w:t>
            </w:r>
          </w:p>
          <w:p w14:paraId="1F6B0E1E" w14:textId="77777777" w:rsidR="00EC0E1F" w:rsidRPr="00E87D7D" w:rsidRDefault="00EC0E1F" w:rsidP="00EC0E1F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90950B0" w14:textId="77777777" w:rsidR="00EC0E1F" w:rsidRPr="00E87D7D" w:rsidRDefault="00EC0E1F" w:rsidP="00EC0E1F">
            <w:pPr>
              <w:numPr>
                <w:ilvl w:val="0"/>
                <w:numId w:val="22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positive qualities and expectations from a variety of relationships</w:t>
            </w:r>
          </w:p>
          <w:p w14:paraId="25696E32" w14:textId="77777777" w:rsidR="00EC0E1F" w:rsidRPr="00E87D7D" w:rsidRDefault="00EC0E1F" w:rsidP="00EC0E1F">
            <w:pPr>
              <w:numPr>
                <w:ilvl w:val="0"/>
                <w:numId w:val="22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explain the similarities and differences between friendships and intimate relationships</w:t>
            </w:r>
          </w:p>
          <w:p w14:paraId="58B52A1C" w14:textId="77777777" w:rsidR="00EC0E1F" w:rsidRPr="00E87D7D" w:rsidRDefault="00EC0E1F" w:rsidP="00EC0E1F">
            <w:pPr>
              <w:numPr>
                <w:ilvl w:val="0"/>
                <w:numId w:val="22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that there are different types of intimate relationships, including marriage</w:t>
            </w:r>
          </w:p>
          <w:p w14:paraId="733D86CE" w14:textId="391D6BFC" w:rsidR="00C45E32" w:rsidRPr="00E87D7D" w:rsidRDefault="00EC0E1F" w:rsidP="00EC0E1F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</w:rPr>
              <w:t>understand that sex or making love may be one part of an intimate relationship between adults</w:t>
            </w: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20E356C" w14:textId="69EA4EAF" w:rsidR="00C45E32" w:rsidRPr="00E87D7D" w:rsidRDefault="00C45E32" w:rsidP="00EC0E1F">
            <w:pPr>
              <w:spacing w:after="120"/>
              <w:contextualSpacing/>
              <w:rPr>
                <w:rFonts w:ascii="Helvetica" w:hAnsi="Helvetica" w:cs="Arial"/>
              </w:rPr>
            </w:pPr>
          </w:p>
        </w:tc>
      </w:tr>
      <w:tr w:rsidR="005E1B7C" w:rsidRPr="00E87D7D" w14:paraId="0CB809B2" w14:textId="77777777" w:rsidTr="00E87D7D">
        <w:trPr>
          <w:cantSplit/>
          <w:trHeight w:val="84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88F2E0A" w14:textId="77777777" w:rsidR="005E1B7C" w:rsidRPr="00E87D7D" w:rsidRDefault="005E1B7C" w:rsidP="00E87D7D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DC63427" w14:textId="77777777" w:rsidR="002C5CC6" w:rsidRPr="00E87D7D" w:rsidRDefault="005E1B7C" w:rsidP="002C5CC6">
            <w:pPr>
              <w:numPr>
                <w:ilvl w:val="0"/>
                <w:numId w:val="18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</w:rPr>
              <w:t xml:space="preserve"> </w:t>
            </w:r>
            <w:r w:rsidR="002C5CC6" w:rsidRPr="00E87D7D">
              <w:rPr>
                <w:rFonts w:ascii="Helvetica" w:hAnsi="Helvetica" w:cs="Arial"/>
                <w:b/>
                <w:color w:val="960051"/>
              </w:rPr>
              <w:t>Pupils learn that everybody needs to be cared for and ways in which they care for others</w:t>
            </w:r>
          </w:p>
          <w:p w14:paraId="07CB6648" w14:textId="77777777" w:rsidR="002C5CC6" w:rsidRPr="00E87D7D" w:rsidRDefault="002C5CC6" w:rsidP="002C5CC6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211F8EC8" w14:textId="77777777" w:rsidR="002C5CC6" w:rsidRPr="00E87D7D" w:rsidRDefault="002C5CC6" w:rsidP="002C5CC6">
            <w:pPr>
              <w:numPr>
                <w:ilvl w:val="1"/>
                <w:numId w:val="1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we all have different needs and require different types of care</w:t>
            </w:r>
          </w:p>
          <w:p w14:paraId="52B55217" w14:textId="77777777" w:rsidR="002C5CC6" w:rsidRPr="00E87D7D" w:rsidRDefault="002C5CC6" w:rsidP="002C5CC6">
            <w:pPr>
              <w:numPr>
                <w:ilvl w:val="1"/>
                <w:numId w:val="1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identify ways we show care towards each other </w:t>
            </w:r>
          </w:p>
          <w:p w14:paraId="57E613BE" w14:textId="111B287B" w:rsidR="005E1B7C" w:rsidRPr="00E87D7D" w:rsidRDefault="002C5CC6" w:rsidP="002C5CC6">
            <w:pPr>
              <w:numPr>
                <w:ilvl w:val="1"/>
                <w:numId w:val="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the links between needs, caring and changes throughout the life cycle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0903F42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8BA7476" w14:textId="4DB487E9" w:rsidR="005E1B7C" w:rsidRPr="00E87D7D" w:rsidRDefault="005E1B7C" w:rsidP="00E87D7D">
            <w:pPr>
              <w:numPr>
                <w:ilvl w:val="0"/>
                <w:numId w:val="43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 xml:space="preserve">Pupils learn about </w:t>
            </w:r>
            <w:r w:rsidR="00E80454" w:rsidRPr="00E87D7D">
              <w:rPr>
                <w:rFonts w:ascii="Helvetica" w:hAnsi="Helvetica" w:cs="Arial"/>
                <w:b/>
                <w:color w:val="960051"/>
              </w:rPr>
              <w:t>the impact of puberty on physical hygiene and strategies for managing this</w:t>
            </w:r>
          </w:p>
          <w:p w14:paraId="2412D6D1" w14:textId="77777777" w:rsidR="005E1B7C" w:rsidRPr="00E87D7D" w:rsidRDefault="005E1B7C" w:rsidP="00E87D7D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01C7E4D3" w14:textId="77777777" w:rsidR="005E1B7C" w:rsidRPr="00E87D7D" w:rsidRDefault="005E1B7C" w:rsidP="00E87D7D">
            <w:pPr>
              <w:numPr>
                <w:ilvl w:val="1"/>
                <w:numId w:val="8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explain how changes at puberty affect body hygiene</w:t>
            </w:r>
          </w:p>
          <w:p w14:paraId="1A5B3DB8" w14:textId="77777777" w:rsidR="005E1B7C" w:rsidRPr="00E87D7D" w:rsidRDefault="005E1B7C" w:rsidP="00E87D7D">
            <w:pPr>
              <w:numPr>
                <w:ilvl w:val="1"/>
                <w:numId w:val="8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how to care for their bodies during puberty</w:t>
            </w:r>
          </w:p>
          <w:p w14:paraId="28D79BA6" w14:textId="395B81AD" w:rsidR="005E1B7C" w:rsidRPr="00E87D7D" w:rsidRDefault="005E1B7C" w:rsidP="00E87D7D">
            <w:pPr>
              <w:numPr>
                <w:ilvl w:val="1"/>
                <w:numId w:val="8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recognise the similarities between the needs and wants of boys and girls and challenge gender stereotypes around hygiene and grooming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5400186" w14:textId="77777777" w:rsidR="00EC0E1F" w:rsidRPr="00E87D7D" w:rsidRDefault="00EC0E1F" w:rsidP="00EC0E1F">
            <w:pPr>
              <w:numPr>
                <w:ilvl w:val="0"/>
                <w:numId w:val="18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human reproduction in the context of the human lifecycle</w:t>
            </w:r>
          </w:p>
          <w:p w14:paraId="13875197" w14:textId="77777777" w:rsidR="00EC0E1F" w:rsidRPr="00E87D7D" w:rsidRDefault="00EC0E1F" w:rsidP="00EC0E1F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4951D483" w14:textId="77777777" w:rsidR="00EC0E1F" w:rsidRPr="00E87D7D" w:rsidRDefault="00EC0E1F" w:rsidP="00EC0E1F">
            <w:pPr>
              <w:numPr>
                <w:ilvl w:val="0"/>
                <w:numId w:val="23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that sexuality is expressed in a variety of ways between consenting adults</w:t>
            </w:r>
          </w:p>
          <w:p w14:paraId="63528A71" w14:textId="77777777" w:rsidR="00EC0E1F" w:rsidRPr="00E87D7D" w:rsidRDefault="00EC0E1F" w:rsidP="00EC0E1F">
            <w:pPr>
              <w:numPr>
                <w:ilvl w:val="0"/>
                <w:numId w:val="23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know that sexual intercourse may be one part of a sexual relationship</w:t>
            </w:r>
          </w:p>
          <w:p w14:paraId="7095FD9F" w14:textId="77777777" w:rsidR="00EC0E1F" w:rsidRPr="00E87D7D" w:rsidRDefault="00EC0E1F" w:rsidP="00EC0E1F">
            <w:pPr>
              <w:numPr>
                <w:ilvl w:val="0"/>
                <w:numId w:val="23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how babies are made and explain how sexual intercourse is related to conception</w:t>
            </w:r>
          </w:p>
          <w:p w14:paraId="727AEC85" w14:textId="452F9E2B" w:rsidR="005E1B7C" w:rsidRPr="00E87D7D" w:rsidRDefault="00EC0E1F" w:rsidP="00EC0E1F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</w:rPr>
              <w:t>can name the male and female sex cells and reproductive organs</w:t>
            </w: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70D09383" w14:textId="1326DEDA" w:rsidR="005E1B7C" w:rsidRPr="00E87D7D" w:rsidRDefault="005E1B7C" w:rsidP="00EC0E1F">
            <w:pPr>
              <w:spacing w:after="120"/>
              <w:ind w:left="227"/>
              <w:contextualSpacing/>
              <w:rPr>
                <w:rFonts w:ascii="Helvetica" w:hAnsi="Helvetica" w:cs="Arial"/>
              </w:rPr>
            </w:pPr>
          </w:p>
        </w:tc>
      </w:tr>
      <w:tr w:rsidR="002C5CC6" w:rsidRPr="00E87D7D" w14:paraId="3F5D896F" w14:textId="77777777" w:rsidTr="00E87D7D">
        <w:trPr>
          <w:cantSplit/>
          <w:trHeight w:val="84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E8A2F67" w14:textId="77777777" w:rsidR="002C5CC6" w:rsidRPr="00E87D7D" w:rsidRDefault="002C5CC6" w:rsidP="002C5CC6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3932237" w14:textId="77777777" w:rsidR="002C5CC6" w:rsidRPr="00E87D7D" w:rsidRDefault="002C5CC6" w:rsidP="002C5CC6">
            <w:pPr>
              <w:numPr>
                <w:ilvl w:val="0"/>
                <w:numId w:val="16"/>
              </w:numPr>
              <w:spacing w:after="120"/>
              <w:ind w:left="227" w:hanging="227"/>
              <w:rPr>
                <w:rFonts w:ascii="Helvetica" w:hAnsi="Helvetica" w:cs="Arial"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about different types of family and how their home-life is special</w:t>
            </w:r>
          </w:p>
          <w:p w14:paraId="5E945BA4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7C8C7D3D" w14:textId="77777777" w:rsidR="002C5CC6" w:rsidRPr="00E87D7D" w:rsidRDefault="002C5CC6" w:rsidP="002C5CC6">
            <w:pPr>
              <w:numPr>
                <w:ilvl w:val="1"/>
                <w:numId w:val="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describe different types of family</w:t>
            </w:r>
          </w:p>
          <w:p w14:paraId="34AD851F" w14:textId="77777777" w:rsidR="002C5CC6" w:rsidRPr="00E87D7D" w:rsidRDefault="002C5CC6" w:rsidP="002C5CC6">
            <w:pPr>
              <w:numPr>
                <w:ilvl w:val="1"/>
                <w:numId w:val="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 identify what is special and different about their home life</w:t>
            </w:r>
          </w:p>
          <w:p w14:paraId="63CF58AF" w14:textId="7FD8C8C1" w:rsidR="002C5CC6" w:rsidRPr="00E87D7D" w:rsidRDefault="002C5CC6" w:rsidP="002C5CC6">
            <w:pPr>
              <w:ind w:left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understand families care for each other in a variety of ways 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248A2052" w14:textId="77777777" w:rsidR="002C5CC6" w:rsidRPr="00E87D7D" w:rsidRDefault="002C5CC6" w:rsidP="002C5CC6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455E0A2" w14:textId="306DB3E0" w:rsidR="002C5CC6" w:rsidRPr="00E87D7D" w:rsidRDefault="002C5CC6" w:rsidP="002C5CC6">
            <w:pPr>
              <w:numPr>
                <w:ilvl w:val="0"/>
                <w:numId w:val="44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how puberty affects emotions and behaviour and strategies for dealing with the changes associated with puberty</w:t>
            </w:r>
          </w:p>
          <w:p w14:paraId="7D977992" w14:textId="77777777" w:rsidR="002C5CC6" w:rsidRPr="00E87D7D" w:rsidRDefault="002C5CC6" w:rsidP="002C5CC6">
            <w:pPr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371FC442" w14:textId="77777777" w:rsidR="002C5CC6" w:rsidRPr="00E87D7D" w:rsidRDefault="002C5CC6" w:rsidP="002C5CC6">
            <w:pPr>
              <w:numPr>
                <w:ilvl w:val="1"/>
                <w:numId w:val="9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are able to describe how feelings and behaviour change during puberty </w:t>
            </w:r>
          </w:p>
          <w:p w14:paraId="58B8F94F" w14:textId="77777777" w:rsidR="002C5CC6" w:rsidRPr="00E87D7D" w:rsidRDefault="002C5CC6" w:rsidP="002C5CC6">
            <w:pPr>
              <w:numPr>
                <w:ilvl w:val="1"/>
                <w:numId w:val="9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devise strategies for managing these changes</w:t>
            </w:r>
          </w:p>
          <w:p w14:paraId="7043B0B0" w14:textId="4B4123AA" w:rsidR="002C5CC6" w:rsidRPr="00E87D7D" w:rsidRDefault="002C5CC6" w:rsidP="002C5CC6">
            <w:pPr>
              <w:numPr>
                <w:ilvl w:val="1"/>
                <w:numId w:val="8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how changes during puberty can affect relationships with other people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710F88E2" w14:textId="77777777" w:rsidR="002C5CC6" w:rsidRPr="00E87D7D" w:rsidRDefault="002C5CC6" w:rsidP="002C5CC6">
            <w:pPr>
              <w:numPr>
                <w:ilvl w:val="0"/>
                <w:numId w:val="16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>
              <w:rPr>
                <w:rFonts w:ascii="Helvetica" w:hAnsi="Helvetica" w:cs="Arial"/>
                <w:b/>
                <w:color w:val="960051"/>
              </w:rPr>
              <w:t xml:space="preserve">Pupils learn how </w:t>
            </w:r>
            <w:r w:rsidRPr="00E87D7D">
              <w:rPr>
                <w:rFonts w:ascii="Helvetica" w:hAnsi="Helvetica" w:cs="Arial"/>
                <w:b/>
                <w:color w:val="960051"/>
              </w:rPr>
              <w:t>a baby is made and grows (conception and pregnancy)</w:t>
            </w:r>
          </w:p>
          <w:p w14:paraId="7C0336A4" w14:textId="77777777" w:rsidR="002C5CC6" w:rsidRPr="00E87D7D" w:rsidRDefault="002C5CC6" w:rsidP="002C5CC6">
            <w:pPr>
              <w:ind w:left="227" w:hanging="227"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22542B30" w14:textId="77777777" w:rsidR="002C5CC6" w:rsidRPr="00E87D7D" w:rsidRDefault="002C5CC6" w:rsidP="002C5CC6">
            <w:pPr>
              <w:numPr>
                <w:ilvl w:val="0"/>
                <w:numId w:val="3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know the male and female body parts associated with conception and pregnancy</w:t>
            </w:r>
          </w:p>
          <w:p w14:paraId="1209A2C9" w14:textId="77777777" w:rsidR="002C5CC6" w:rsidRPr="00E87D7D" w:rsidRDefault="002C5CC6" w:rsidP="002C5CC6">
            <w:pPr>
              <w:numPr>
                <w:ilvl w:val="0"/>
                <w:numId w:val="3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define conception and understand the importance of implantation in the womb</w:t>
            </w:r>
          </w:p>
          <w:p w14:paraId="16B6C466" w14:textId="77777777" w:rsidR="002C5CC6" w:rsidRPr="00E87D7D" w:rsidRDefault="002C5CC6" w:rsidP="002C5CC6">
            <w:pPr>
              <w:numPr>
                <w:ilvl w:val="0"/>
                <w:numId w:val="32"/>
              </w:numPr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know what pregnancy is, where it occurs and how long it takes</w:t>
            </w:r>
          </w:p>
          <w:p w14:paraId="6FDE48A5" w14:textId="77777777" w:rsidR="002C5CC6" w:rsidRPr="00E87D7D" w:rsidRDefault="002C5CC6" w:rsidP="002C5CC6">
            <w:pPr>
              <w:ind w:left="227" w:hanging="227"/>
              <w:contextualSpacing/>
              <w:rPr>
                <w:rFonts w:ascii="Helvetica" w:hAnsi="Helvetica" w:cs="Arial"/>
              </w:rPr>
            </w:pP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56D8345C" w14:textId="77777777" w:rsidR="002C5CC6" w:rsidRPr="00E87D7D" w:rsidRDefault="002C5CC6" w:rsidP="002C5CC6">
            <w:pPr>
              <w:ind w:left="227"/>
              <w:contextualSpacing/>
              <w:rPr>
                <w:rFonts w:ascii="Helvetica" w:hAnsi="Helvetica" w:cs="Arial"/>
              </w:rPr>
            </w:pPr>
          </w:p>
        </w:tc>
      </w:tr>
      <w:tr w:rsidR="002C5CC6" w:rsidRPr="00E87D7D" w14:paraId="2B94826E" w14:textId="77777777" w:rsidTr="00E87D7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26E4344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B24B7EC" w14:textId="701275EA" w:rsidR="002C5CC6" w:rsidRPr="00E87D7D" w:rsidRDefault="002C5CC6" w:rsidP="002C5CC6">
            <w:pPr>
              <w:spacing w:after="120"/>
              <w:ind w:left="227"/>
              <w:contextualSpacing/>
              <w:rPr>
                <w:rFonts w:ascii="Helvetica" w:hAnsi="Helvetica" w:cs="Arial"/>
              </w:rPr>
            </w:pPr>
            <w:bookmarkStart w:id="0" w:name="_GoBack"/>
            <w:bookmarkEnd w:id="0"/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0AB0ABFC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4656D1C2" w14:textId="2D2FFA59" w:rsidR="002C5CC6" w:rsidRPr="00E87D7D" w:rsidRDefault="002C5CC6" w:rsidP="002C5CC6">
            <w:pPr>
              <w:numPr>
                <w:ilvl w:val="0"/>
                <w:numId w:val="44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strategies to deal with feelings in the context of relationships</w:t>
            </w:r>
          </w:p>
          <w:p w14:paraId="0BB9CE3B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72295D3C" w14:textId="77777777" w:rsidR="002C5CC6" w:rsidRPr="00E87D7D" w:rsidRDefault="002C5CC6" w:rsidP="002C5CC6">
            <w:pPr>
              <w:numPr>
                <w:ilvl w:val="1"/>
                <w:numId w:val="1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are able to identify feelings and understand how they affect behaviour</w:t>
            </w:r>
          </w:p>
          <w:p w14:paraId="37EAC2A7" w14:textId="77777777" w:rsidR="002C5CC6" w:rsidRPr="00E87D7D" w:rsidRDefault="002C5CC6" w:rsidP="002C5CC6">
            <w:pPr>
              <w:numPr>
                <w:ilvl w:val="1"/>
                <w:numId w:val="17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practise strategies for managing relationships and changes during puberty </w:t>
            </w:r>
          </w:p>
          <w:p w14:paraId="6368DB02" w14:textId="443A643F" w:rsidR="002C5CC6" w:rsidRPr="00E87D7D" w:rsidRDefault="002C5CC6" w:rsidP="002C5CC6">
            <w:pPr>
              <w:numPr>
                <w:ilvl w:val="1"/>
                <w:numId w:val="9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empathise with other people’s feelings in relationships, including parents and carers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60A90AE" w14:textId="77777777" w:rsidR="002C5CC6" w:rsidRPr="00E87D7D" w:rsidRDefault="002C5CC6" w:rsidP="002C5CC6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 xml:space="preserve">Pupils learn about roles and responsibilities of carers and parents  </w:t>
            </w:r>
          </w:p>
          <w:p w14:paraId="6E5D3734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091BB77C" w14:textId="77777777" w:rsidR="002C5CC6" w:rsidRPr="00E87D7D" w:rsidRDefault="002C5CC6" w:rsidP="002C5CC6">
            <w:pPr>
              <w:numPr>
                <w:ilvl w:val="0"/>
                <w:numId w:val="2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identify some of skills and qualities needed to be parent and carer</w:t>
            </w:r>
          </w:p>
          <w:p w14:paraId="075AD19D" w14:textId="77777777" w:rsidR="002C5CC6" w:rsidRPr="00E87D7D" w:rsidRDefault="002C5CC6" w:rsidP="002C5CC6">
            <w:pPr>
              <w:numPr>
                <w:ilvl w:val="0"/>
                <w:numId w:val="24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understand the variety of ways in which parents and carers meet the needs to be a parent and carers meet the needs of babies and children</w:t>
            </w:r>
          </w:p>
          <w:p w14:paraId="48A6BF3B" w14:textId="4228250A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</w:rPr>
              <w:t>can recognise that both men and women can take on these roles and responsibilities</w:t>
            </w: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160DD441" w14:textId="1BC117AA" w:rsidR="002C5CC6" w:rsidRPr="00E87D7D" w:rsidRDefault="002C5CC6" w:rsidP="002C5CC6">
            <w:pPr>
              <w:spacing w:after="120"/>
              <w:ind w:left="227"/>
              <w:contextualSpacing/>
              <w:rPr>
                <w:rFonts w:ascii="Helvetica" w:hAnsi="Helvetica" w:cs="Arial"/>
              </w:rPr>
            </w:pPr>
          </w:p>
        </w:tc>
      </w:tr>
      <w:tr w:rsidR="002C5CC6" w:rsidRPr="00E87D7D" w14:paraId="4670D794" w14:textId="77777777" w:rsidTr="00E87D7D">
        <w:trPr>
          <w:cantSplit/>
          <w:trHeight w:val="2183"/>
        </w:trPr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0B57EAD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1DC97829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5513710B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6D391F86" w14:textId="132226DC" w:rsidR="002C5CC6" w:rsidRPr="00E87D7D" w:rsidRDefault="002C5CC6" w:rsidP="002C5CC6">
            <w:pPr>
              <w:numPr>
                <w:ilvl w:val="0"/>
                <w:numId w:val="44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answer each other’s questions about puberty with confidence, to seek support and advice when they need it</w:t>
            </w:r>
          </w:p>
          <w:p w14:paraId="437B4D2B" w14:textId="7777777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6C4C48CE" w14:textId="77777777" w:rsidR="002C5CC6" w:rsidRPr="00E87D7D" w:rsidRDefault="002C5CC6" w:rsidP="002C5CC6">
            <w:pPr>
              <w:numPr>
                <w:ilvl w:val="1"/>
                <w:numId w:val="10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 xml:space="preserve">can identify sources of information, support and advice for children and young people </w:t>
            </w:r>
          </w:p>
          <w:p w14:paraId="63642478" w14:textId="77777777" w:rsidR="002C5CC6" w:rsidRPr="00E87D7D" w:rsidRDefault="002C5CC6" w:rsidP="002C5CC6">
            <w:pPr>
              <w:numPr>
                <w:ilvl w:val="1"/>
                <w:numId w:val="10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use appropriate language to discuss puberty and growing up with confidence</w:t>
            </w:r>
          </w:p>
          <w:p w14:paraId="65E49D05" w14:textId="13D80828" w:rsidR="002C5CC6" w:rsidRPr="00E87D7D" w:rsidRDefault="002C5CC6" w:rsidP="002C5CC6">
            <w:pPr>
              <w:numPr>
                <w:ilvl w:val="1"/>
                <w:numId w:val="10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answer their own questions about puberty and growing up</w:t>
            </w:r>
          </w:p>
        </w:tc>
        <w:tc>
          <w:tcPr>
            <w:tcW w:w="833" w:type="pct"/>
            <w:shd w:val="clear" w:color="auto" w:fill="auto"/>
            <w:tcMar>
              <w:top w:w="113" w:type="dxa"/>
              <w:bottom w:w="113" w:type="dxa"/>
            </w:tcMar>
          </w:tcPr>
          <w:p w14:paraId="3DB0FFDD" w14:textId="77777777" w:rsidR="002C5CC6" w:rsidRPr="00E87D7D" w:rsidRDefault="002C5CC6" w:rsidP="002C5CC6">
            <w:pPr>
              <w:numPr>
                <w:ilvl w:val="0"/>
                <w:numId w:val="20"/>
              </w:numPr>
              <w:spacing w:after="120"/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  <w:color w:val="960051"/>
              </w:rPr>
              <w:t>Pupils learn to answer each other’s questions about sex and relationships with confidence, where to find support and advice when they need it</w:t>
            </w:r>
          </w:p>
          <w:p w14:paraId="4A549009" w14:textId="77777777" w:rsidR="002C5CC6" w:rsidRPr="00E87D7D" w:rsidRDefault="002C5CC6" w:rsidP="002C5CC6">
            <w:pPr>
              <w:spacing w:after="120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  <w:b/>
              </w:rPr>
              <w:t>Pupils</w:t>
            </w:r>
          </w:p>
          <w:p w14:paraId="29267F70" w14:textId="77777777" w:rsidR="002C5CC6" w:rsidRPr="00E87D7D" w:rsidRDefault="002C5CC6" w:rsidP="002C5CC6">
            <w:pPr>
              <w:numPr>
                <w:ilvl w:val="0"/>
                <w:numId w:val="2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answer their own questions about sex and relationships</w:t>
            </w:r>
          </w:p>
          <w:p w14:paraId="44F3C12E" w14:textId="77777777" w:rsidR="002C5CC6" w:rsidRPr="00E87D7D" w:rsidRDefault="002C5CC6" w:rsidP="002C5CC6">
            <w:pPr>
              <w:numPr>
                <w:ilvl w:val="0"/>
                <w:numId w:val="25"/>
              </w:numPr>
              <w:spacing w:after="120"/>
              <w:ind w:left="227" w:hanging="227"/>
              <w:contextualSpacing/>
              <w:rPr>
                <w:rFonts w:ascii="Helvetica" w:hAnsi="Helvetica" w:cs="Arial"/>
              </w:rPr>
            </w:pPr>
            <w:r w:rsidRPr="00E87D7D">
              <w:rPr>
                <w:rFonts w:ascii="Helvetica" w:hAnsi="Helvetica" w:cs="Arial"/>
              </w:rPr>
              <w:t>can use appropriate language to discuss sex and relationships and growing up with confidence</w:t>
            </w:r>
          </w:p>
          <w:p w14:paraId="0E68A37C" w14:textId="5646E537" w:rsidR="002C5CC6" w:rsidRPr="00E87D7D" w:rsidRDefault="002C5CC6" w:rsidP="002C5CC6">
            <w:pPr>
              <w:spacing w:after="120"/>
              <w:ind w:left="227" w:hanging="227"/>
              <w:contextualSpacing/>
              <w:rPr>
                <w:rFonts w:ascii="Helvetica" w:hAnsi="Helvetica" w:cs="Arial"/>
                <w:b/>
              </w:rPr>
            </w:pPr>
            <w:r w:rsidRPr="00E87D7D">
              <w:rPr>
                <w:rFonts w:ascii="Helvetica" w:hAnsi="Helvetica" w:cs="Arial"/>
              </w:rPr>
              <w:t>can identify sources of information, support and advice for children and young people</w:t>
            </w:r>
          </w:p>
        </w:tc>
        <w:tc>
          <w:tcPr>
            <w:tcW w:w="835" w:type="pct"/>
            <w:shd w:val="clear" w:color="auto" w:fill="auto"/>
            <w:tcMar>
              <w:top w:w="113" w:type="dxa"/>
              <w:bottom w:w="113" w:type="dxa"/>
            </w:tcMar>
          </w:tcPr>
          <w:p w14:paraId="5F547747" w14:textId="5DCDDD55" w:rsidR="002C5CC6" w:rsidRPr="00E87D7D" w:rsidRDefault="002C5CC6" w:rsidP="002C5CC6">
            <w:pPr>
              <w:spacing w:after="120"/>
              <w:contextualSpacing/>
              <w:rPr>
                <w:rFonts w:ascii="Helvetica" w:hAnsi="Helvetica" w:cs="Arial"/>
              </w:rPr>
            </w:pPr>
          </w:p>
        </w:tc>
      </w:tr>
      <w:tr w:rsidR="002C5CC6" w:rsidRPr="00E87D7D" w14:paraId="2B11DFEA" w14:textId="77777777" w:rsidTr="0079628D">
        <w:trPr>
          <w:cantSplit/>
          <w:trHeight w:val="567"/>
        </w:trPr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9F9C01" w14:textId="77777777" w:rsidR="002C5CC6" w:rsidRPr="00E87D7D" w:rsidRDefault="002C5CC6" w:rsidP="002C5CC6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C30A5FD" w14:textId="77777777" w:rsidR="002C5CC6" w:rsidRPr="00E87D7D" w:rsidRDefault="002C5CC6" w:rsidP="002C5CC6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5C834C" w14:textId="77777777" w:rsidR="002C5CC6" w:rsidRPr="00E87D7D" w:rsidRDefault="002C5CC6" w:rsidP="002C5CC6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525D0C8" w14:textId="77777777" w:rsidR="002C5CC6" w:rsidRPr="00E87D7D" w:rsidRDefault="002C5CC6" w:rsidP="002C5CC6">
            <w:pPr>
              <w:ind w:left="227" w:hanging="227"/>
              <w:contextualSpacing/>
              <w:rPr>
                <w:rFonts w:ascii="Helvetica" w:hAnsi="Helvetica" w:cs="Arial"/>
                <w:b/>
                <w:color w:val="960051"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6C737C9" w14:textId="77777777" w:rsidR="002C5CC6" w:rsidRPr="00E87D7D" w:rsidRDefault="002C5CC6" w:rsidP="002C5CC6">
            <w:pPr>
              <w:ind w:left="227" w:hanging="227"/>
              <w:rPr>
                <w:rFonts w:ascii="Helvetica" w:hAnsi="Helvetica" w:cs="Arial"/>
                <w:b/>
              </w:rPr>
            </w:pPr>
          </w:p>
        </w:tc>
        <w:tc>
          <w:tcPr>
            <w:tcW w:w="835" w:type="pc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B3FD87" w14:textId="233B0BD5" w:rsidR="002C5CC6" w:rsidRPr="00E87D7D" w:rsidRDefault="002C5CC6" w:rsidP="002C5CC6">
            <w:pPr>
              <w:ind w:left="227" w:hanging="227"/>
              <w:rPr>
                <w:rFonts w:ascii="Helvetica" w:hAnsi="Helvetica" w:cs="Arial"/>
                <w:b/>
                <w:color w:val="960051"/>
              </w:rPr>
            </w:pPr>
            <w:r w:rsidRPr="00E87D7D">
              <w:rPr>
                <w:rFonts w:ascii="Helvetica" w:hAnsi="Helvetica" w:cs="Arial"/>
                <w:b/>
              </w:rPr>
              <w:t>Additional lessons:</w:t>
            </w:r>
            <w:r w:rsidRPr="00E87D7D">
              <w:rPr>
                <w:rFonts w:ascii="Helvetica" w:hAnsi="Helvetica" w:cs="Arial"/>
              </w:rPr>
              <w:t xml:space="preserve"> schools will want to co</w:t>
            </w:r>
            <w:r>
              <w:rPr>
                <w:rFonts w:ascii="Helvetica" w:hAnsi="Helvetica" w:cs="Arial"/>
              </w:rPr>
              <w:t xml:space="preserve">nsider including these lessons </w:t>
            </w:r>
            <w:r w:rsidRPr="00E87D7D">
              <w:rPr>
                <w:rFonts w:ascii="Helvetica" w:hAnsi="Helvetica" w:cs="Arial"/>
              </w:rPr>
              <w:t xml:space="preserve">as part of </w:t>
            </w:r>
            <w:r>
              <w:rPr>
                <w:rFonts w:ascii="Helvetica" w:hAnsi="Helvetica" w:cs="Arial"/>
              </w:rPr>
              <w:t xml:space="preserve">their </w:t>
            </w:r>
            <w:r w:rsidRPr="00E87D7D">
              <w:rPr>
                <w:rFonts w:ascii="Helvetica" w:hAnsi="Helvetica" w:cs="Arial"/>
              </w:rPr>
              <w:t>SRE policy development</w:t>
            </w:r>
          </w:p>
        </w:tc>
      </w:tr>
    </w:tbl>
    <w:p w14:paraId="081E3511" w14:textId="77777777" w:rsidR="00E87D7D" w:rsidRDefault="00E87D7D" w:rsidP="00F93202">
      <w:pPr>
        <w:rPr>
          <w:rFonts w:ascii="Helvetica" w:hAnsi="Helvetica"/>
        </w:rPr>
      </w:pPr>
    </w:p>
    <w:p w14:paraId="6D635B7F" w14:textId="77777777" w:rsidR="00E87D7D" w:rsidRDefault="00E87D7D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6CF9F05D" w14:textId="09E6915D" w:rsidR="00F93202" w:rsidRPr="00E87D7D" w:rsidRDefault="00EA02FD" w:rsidP="00F93202">
      <w:pPr>
        <w:rPr>
          <w:rFonts w:ascii="Helvetica" w:hAnsi="Helvetica"/>
        </w:rPr>
      </w:pPr>
      <w:r w:rsidRPr="00E87D7D">
        <w:rPr>
          <w:rFonts w:ascii="Helvetica" w:hAnsi="Helvetica"/>
        </w:rPr>
        <w:lastRenderedPageBreak/>
        <w:br/>
      </w:r>
    </w:p>
    <w:tbl>
      <w:tblPr>
        <w:tblStyle w:val="TableGrid"/>
        <w:tblW w:w="20662" w:type="dxa"/>
        <w:tblLook w:val="04A0" w:firstRow="1" w:lastRow="0" w:firstColumn="1" w:lastColumn="0" w:noHBand="0" w:noVBand="1"/>
      </w:tblPr>
      <w:tblGrid>
        <w:gridCol w:w="1221"/>
        <w:gridCol w:w="2539"/>
        <w:gridCol w:w="16902"/>
      </w:tblGrid>
      <w:tr w:rsidR="007E44ED" w:rsidRPr="00E87D7D" w14:paraId="3E8D765A" w14:textId="77777777" w:rsidTr="00EA02FD">
        <w:trPr>
          <w:trHeight w:val="561"/>
        </w:trPr>
        <w:tc>
          <w:tcPr>
            <w:tcW w:w="3760" w:type="dxa"/>
            <w:gridSpan w:val="2"/>
            <w:shd w:val="clear" w:color="auto" w:fill="BFBFBF" w:themeFill="background1" w:themeFillShade="BF"/>
            <w:vAlign w:val="center"/>
          </w:tcPr>
          <w:p w14:paraId="4B871041" w14:textId="77777777" w:rsidR="00F93202" w:rsidRPr="00E87D7D" w:rsidRDefault="00F93202" w:rsidP="00F93202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b/>
                <w:sz w:val="24"/>
                <w:szCs w:val="24"/>
              </w:rPr>
              <w:t xml:space="preserve">National Curriculum link: </w:t>
            </w:r>
          </w:p>
        </w:tc>
        <w:tc>
          <w:tcPr>
            <w:tcW w:w="16902" w:type="dxa"/>
            <w:shd w:val="clear" w:color="auto" w:fill="BFBFBF" w:themeFill="background1" w:themeFillShade="BF"/>
            <w:vAlign w:val="center"/>
          </w:tcPr>
          <w:p w14:paraId="178759D1" w14:textId="77777777" w:rsidR="00F93202" w:rsidRPr="00E87D7D" w:rsidRDefault="00F93202" w:rsidP="00F93202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b/>
                <w:sz w:val="24"/>
                <w:szCs w:val="24"/>
              </w:rPr>
              <w:t>Science - animals, including humans</w:t>
            </w:r>
            <w:r w:rsidRPr="00E87D7D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Pr="00E87D7D">
              <w:rPr>
                <w:rFonts w:ascii="Helvetica" w:hAnsi="Helvetica" w:cs="Arial"/>
                <w:b/>
                <w:sz w:val="24"/>
                <w:szCs w:val="24"/>
              </w:rPr>
              <w:t>(statutory requirements)</w:t>
            </w:r>
          </w:p>
        </w:tc>
      </w:tr>
      <w:tr w:rsidR="007E44ED" w:rsidRPr="00E87D7D" w14:paraId="22A6533F" w14:textId="77777777" w:rsidTr="00EA02FD">
        <w:trPr>
          <w:trHeight w:val="561"/>
        </w:trPr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40222DA" w14:textId="77777777" w:rsidR="00F93202" w:rsidRPr="00E87D7D" w:rsidRDefault="00F93202" w:rsidP="00F93202">
            <w:pPr>
              <w:rPr>
                <w:rFonts w:ascii="Helvetica" w:hAnsi="Helvetica" w:cs="Arial"/>
                <w:b/>
                <w:color w:val="960051"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b/>
                <w:color w:val="960051"/>
                <w:sz w:val="24"/>
                <w:szCs w:val="24"/>
              </w:rPr>
              <w:t>Pupils:</w:t>
            </w:r>
          </w:p>
        </w:tc>
        <w:tc>
          <w:tcPr>
            <w:tcW w:w="19441" w:type="dxa"/>
            <w:gridSpan w:val="2"/>
            <w:shd w:val="clear" w:color="auto" w:fill="D9D9D9" w:themeFill="background1" w:themeFillShade="D9"/>
            <w:vAlign w:val="center"/>
          </w:tcPr>
          <w:p w14:paraId="70FFDBF6" w14:textId="77777777" w:rsidR="00F93202" w:rsidRPr="00E87D7D" w:rsidRDefault="00F93202" w:rsidP="00F93202">
            <w:pPr>
              <w:rPr>
                <w:rFonts w:ascii="Helvetica" w:hAnsi="Helvetica" w:cs="Arial"/>
                <w:b/>
                <w:color w:val="960051"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b/>
                <w:color w:val="960051"/>
                <w:sz w:val="24"/>
                <w:szCs w:val="24"/>
              </w:rPr>
              <w:t>Pupils should be taught to:</w:t>
            </w:r>
          </w:p>
        </w:tc>
      </w:tr>
      <w:tr w:rsidR="007E44ED" w:rsidRPr="00E87D7D" w14:paraId="7019EFCE" w14:textId="77777777" w:rsidTr="00EA02FD">
        <w:trPr>
          <w:trHeight w:val="623"/>
        </w:trPr>
        <w:tc>
          <w:tcPr>
            <w:tcW w:w="1221" w:type="dxa"/>
            <w:vAlign w:val="center"/>
          </w:tcPr>
          <w:p w14:paraId="61D45A7F" w14:textId="77777777" w:rsidR="00F93202" w:rsidRPr="00E87D7D" w:rsidRDefault="00F93202" w:rsidP="00F93202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sz w:val="24"/>
                <w:szCs w:val="24"/>
              </w:rPr>
              <w:t xml:space="preserve">Year 1 </w:t>
            </w:r>
          </w:p>
        </w:tc>
        <w:tc>
          <w:tcPr>
            <w:tcW w:w="19441" w:type="dxa"/>
            <w:gridSpan w:val="2"/>
            <w:vAlign w:val="center"/>
          </w:tcPr>
          <w:p w14:paraId="2AA0A656" w14:textId="77777777" w:rsidR="00F93202" w:rsidRPr="00E87D7D" w:rsidRDefault="00F93202" w:rsidP="00F47F56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0" w:firstLine="227"/>
              <w:rPr>
                <w:rFonts w:ascii="Helvetica" w:hAnsi="Helvetica" w:cs="Arial"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sz w:val="24"/>
                <w:szCs w:val="24"/>
              </w:rPr>
              <w:t>identify, name, draw and label the basic parts of the human body and say which part of the body is associated with each sense</w:t>
            </w:r>
          </w:p>
        </w:tc>
      </w:tr>
      <w:tr w:rsidR="007E44ED" w:rsidRPr="00E87D7D" w14:paraId="4D2A90F2" w14:textId="77777777" w:rsidTr="00EA02FD">
        <w:trPr>
          <w:trHeight w:val="561"/>
        </w:trPr>
        <w:tc>
          <w:tcPr>
            <w:tcW w:w="1221" w:type="dxa"/>
            <w:vAlign w:val="center"/>
          </w:tcPr>
          <w:p w14:paraId="2E11A560" w14:textId="77777777" w:rsidR="00F93202" w:rsidRPr="00E87D7D" w:rsidRDefault="00F93202" w:rsidP="00F93202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sz w:val="24"/>
                <w:szCs w:val="24"/>
              </w:rPr>
              <w:t xml:space="preserve">Year 2 </w:t>
            </w:r>
          </w:p>
        </w:tc>
        <w:tc>
          <w:tcPr>
            <w:tcW w:w="19441" w:type="dxa"/>
            <w:gridSpan w:val="2"/>
            <w:vAlign w:val="center"/>
          </w:tcPr>
          <w:p w14:paraId="7602314F" w14:textId="77777777" w:rsidR="00F93202" w:rsidRPr="00E87D7D" w:rsidRDefault="00F93202" w:rsidP="00F47F56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0" w:firstLine="227"/>
              <w:rPr>
                <w:rFonts w:ascii="Helvetica" w:hAnsi="Helvetica" w:cs="Arial"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sz w:val="24"/>
                <w:szCs w:val="24"/>
              </w:rPr>
              <w:t>notice that animals, including humans, have offspring which grow into adults</w:t>
            </w:r>
          </w:p>
        </w:tc>
      </w:tr>
      <w:tr w:rsidR="007E44ED" w:rsidRPr="00E87D7D" w14:paraId="2D9577BF" w14:textId="77777777" w:rsidTr="00EA02FD">
        <w:trPr>
          <w:trHeight w:val="561"/>
        </w:trPr>
        <w:tc>
          <w:tcPr>
            <w:tcW w:w="1221" w:type="dxa"/>
            <w:vAlign w:val="center"/>
          </w:tcPr>
          <w:p w14:paraId="75076775" w14:textId="77777777" w:rsidR="00F93202" w:rsidRPr="00E87D7D" w:rsidRDefault="00F93202" w:rsidP="00F93202">
            <w:pPr>
              <w:rPr>
                <w:rFonts w:ascii="Helvetica" w:hAnsi="Helvetica" w:cs="Arial"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sz w:val="24"/>
                <w:szCs w:val="24"/>
              </w:rPr>
              <w:t xml:space="preserve">Year 5 </w:t>
            </w:r>
          </w:p>
        </w:tc>
        <w:tc>
          <w:tcPr>
            <w:tcW w:w="19441" w:type="dxa"/>
            <w:gridSpan w:val="2"/>
            <w:vAlign w:val="center"/>
          </w:tcPr>
          <w:p w14:paraId="3818E1A6" w14:textId="77777777" w:rsidR="00F93202" w:rsidRPr="00E87D7D" w:rsidRDefault="00F93202" w:rsidP="00F47F56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0" w:firstLine="227"/>
              <w:rPr>
                <w:rFonts w:ascii="Helvetica" w:hAnsi="Helvetica" w:cs="Arial"/>
                <w:sz w:val="24"/>
                <w:szCs w:val="24"/>
              </w:rPr>
            </w:pPr>
            <w:r w:rsidRPr="00E87D7D">
              <w:rPr>
                <w:rFonts w:ascii="Helvetica" w:hAnsi="Helvetica" w:cs="Arial"/>
                <w:sz w:val="24"/>
                <w:szCs w:val="24"/>
              </w:rPr>
              <w:t>describe the changes as humans develop to old age</w:t>
            </w:r>
          </w:p>
        </w:tc>
      </w:tr>
    </w:tbl>
    <w:p w14:paraId="548E3F55" w14:textId="77777777" w:rsidR="00626ABF" w:rsidRPr="00E87D7D" w:rsidRDefault="00626ABF" w:rsidP="00626ABF">
      <w:pPr>
        <w:rPr>
          <w:rFonts w:ascii="Helvetica" w:hAnsi="Helvetica" w:cs="Arial"/>
          <w:sz w:val="22"/>
          <w:szCs w:val="22"/>
        </w:rPr>
      </w:pPr>
    </w:p>
    <w:p w14:paraId="702092AB" w14:textId="77777777" w:rsidR="00626ABF" w:rsidRPr="00E87D7D" w:rsidRDefault="00626ABF" w:rsidP="00626ABF">
      <w:pPr>
        <w:rPr>
          <w:rFonts w:ascii="Helvetica" w:hAnsi="Helvetica" w:cs="Arial"/>
          <w:sz w:val="22"/>
          <w:szCs w:val="22"/>
        </w:rPr>
      </w:pPr>
    </w:p>
    <w:p w14:paraId="2A24B474" w14:textId="6E957B67" w:rsidR="00367547" w:rsidRPr="00E87D7D" w:rsidRDefault="00367547" w:rsidP="00367547">
      <w:pPr>
        <w:spacing w:line="360" w:lineRule="auto"/>
        <w:rPr>
          <w:rFonts w:ascii="Helvetica" w:hAnsi="Helvetica" w:cs="Arial"/>
        </w:rPr>
      </w:pPr>
      <w:r w:rsidRPr="00E87D7D">
        <w:rPr>
          <w:rFonts w:ascii="Helvetica" w:hAnsi="Helvetica" w:cs="Arial"/>
        </w:rPr>
        <w:t xml:space="preserve">This scheme of work suggests that sex and relationship education is taught in Years 2, 4 and 6.  </w:t>
      </w:r>
      <w:r w:rsidR="00EA02FD" w:rsidRPr="00E87D7D">
        <w:rPr>
          <w:rFonts w:ascii="Helvetica" w:hAnsi="Helvetica" w:cs="Arial"/>
        </w:rPr>
        <w:br/>
      </w:r>
    </w:p>
    <w:p w14:paraId="5D2B92B7" w14:textId="77AC048B" w:rsidR="00367547" w:rsidRPr="00E87D7D" w:rsidRDefault="00367547" w:rsidP="00367547">
      <w:pPr>
        <w:spacing w:line="360" w:lineRule="auto"/>
        <w:rPr>
          <w:rFonts w:ascii="Helvetica" w:hAnsi="Helvetica" w:cs="Arial"/>
        </w:rPr>
      </w:pPr>
      <w:r w:rsidRPr="00E87D7D">
        <w:rPr>
          <w:rFonts w:ascii="Helvetica" w:hAnsi="Helvetica" w:cs="Arial"/>
        </w:rPr>
        <w:t xml:space="preserve">Some schools will prefer to teach sex and relationship education in each year group or may want to teach a particular topic across consecutive year groups as identified on the grid above.  </w:t>
      </w:r>
      <w:r w:rsidR="00EA02FD" w:rsidRPr="00E87D7D">
        <w:rPr>
          <w:rFonts w:ascii="Helvetica" w:hAnsi="Helvetica" w:cs="Arial"/>
        </w:rPr>
        <w:br/>
      </w:r>
    </w:p>
    <w:p w14:paraId="4B18BC18" w14:textId="5C2D4655" w:rsidR="00F93202" w:rsidRPr="00E87D7D" w:rsidRDefault="00367547" w:rsidP="00EA02FD">
      <w:pPr>
        <w:spacing w:line="360" w:lineRule="auto"/>
        <w:rPr>
          <w:rFonts w:ascii="Helvetica" w:hAnsi="Helvetica"/>
        </w:rPr>
      </w:pPr>
      <w:r w:rsidRPr="00E87D7D">
        <w:rPr>
          <w:rFonts w:ascii="Helvetica" w:hAnsi="Helvetica" w:cs="Arial"/>
        </w:rPr>
        <w:t>PSHE subject leaders can adapt this PSHE curriculum area of learning to best suit the sch</w:t>
      </w:r>
      <w:r w:rsidR="00EA02FD" w:rsidRPr="00E87D7D">
        <w:rPr>
          <w:rFonts w:ascii="Helvetica" w:hAnsi="Helvetica" w:cs="Arial"/>
        </w:rPr>
        <w:t>ool’s individual approach.</w:t>
      </w:r>
    </w:p>
    <w:sectPr w:rsidR="00F93202" w:rsidRPr="00E87D7D" w:rsidSect="00BC5C0F">
      <w:headerReference w:type="even" r:id="rId8"/>
      <w:headerReference w:type="default" r:id="rId9"/>
      <w:type w:val="continuous"/>
      <w:pgSz w:w="23820" w:h="16840" w:orient="landscape"/>
      <w:pgMar w:top="1134" w:right="7371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35F2" w14:textId="77777777" w:rsidR="00984A3F" w:rsidRDefault="00984A3F" w:rsidP="003D6B56">
      <w:r>
        <w:separator/>
      </w:r>
    </w:p>
  </w:endnote>
  <w:endnote w:type="continuationSeparator" w:id="0">
    <w:p w14:paraId="4EAD283D" w14:textId="77777777" w:rsidR="00984A3F" w:rsidRDefault="00984A3F" w:rsidP="003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E87BA" w14:textId="77777777" w:rsidR="00984A3F" w:rsidRDefault="00984A3F" w:rsidP="003D6B56">
      <w:r>
        <w:separator/>
      </w:r>
    </w:p>
  </w:footnote>
  <w:footnote w:type="continuationSeparator" w:id="0">
    <w:p w14:paraId="0043C2CC" w14:textId="77777777" w:rsidR="00984A3F" w:rsidRDefault="00984A3F" w:rsidP="003D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A4AB" w14:textId="77777777" w:rsidR="00E87D7D" w:rsidRDefault="00E87D7D" w:rsidP="00E87D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CF63E" w14:textId="77777777" w:rsidR="00E87D7D" w:rsidRDefault="00E87D7D" w:rsidP="00E87D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F370" w14:textId="762446FE" w:rsidR="00E87D7D" w:rsidRPr="00E87D7D" w:rsidRDefault="00E87D7D" w:rsidP="0042466E">
    <w:pPr>
      <w:pStyle w:val="Header"/>
      <w:framePr w:w="581" w:wrap="around" w:vAnchor="text" w:hAnchor="page" w:x="23111" w:y="7491"/>
      <w:jc w:val="center"/>
      <w:rPr>
        <w:rStyle w:val="PageNumber"/>
        <w:rFonts w:ascii="Helvetica" w:hAnsi="Helvetica"/>
        <w:b/>
        <w:sz w:val="28"/>
        <w:szCs w:val="28"/>
      </w:rPr>
    </w:pPr>
    <w:r w:rsidRPr="00E87D7D">
      <w:rPr>
        <w:rStyle w:val="PageNumber"/>
        <w:rFonts w:ascii="Helvetica" w:hAnsi="Helvetica"/>
        <w:b/>
        <w:sz w:val="28"/>
        <w:szCs w:val="28"/>
      </w:rPr>
      <w:fldChar w:fldCharType="begin"/>
    </w:r>
    <w:r w:rsidRPr="00E87D7D">
      <w:rPr>
        <w:rStyle w:val="PageNumber"/>
        <w:rFonts w:ascii="Helvetica" w:hAnsi="Helvetica"/>
        <w:b/>
        <w:sz w:val="28"/>
        <w:szCs w:val="28"/>
      </w:rPr>
      <w:instrText xml:space="preserve">PAGE  </w:instrText>
    </w:r>
    <w:r w:rsidRPr="00E87D7D">
      <w:rPr>
        <w:rStyle w:val="PageNumber"/>
        <w:rFonts w:ascii="Helvetica" w:hAnsi="Helvetica"/>
        <w:b/>
        <w:sz w:val="28"/>
        <w:szCs w:val="28"/>
      </w:rPr>
      <w:fldChar w:fldCharType="separate"/>
    </w:r>
    <w:r w:rsidR="002C5CC6">
      <w:rPr>
        <w:rStyle w:val="PageNumber"/>
        <w:rFonts w:ascii="Helvetica" w:hAnsi="Helvetica"/>
        <w:b/>
        <w:noProof/>
        <w:sz w:val="28"/>
        <w:szCs w:val="28"/>
      </w:rPr>
      <w:t>2</w:t>
    </w:r>
    <w:r w:rsidRPr="00E87D7D">
      <w:rPr>
        <w:rStyle w:val="PageNumber"/>
        <w:rFonts w:ascii="Helvetica" w:hAnsi="Helvetica"/>
        <w:b/>
        <w:sz w:val="28"/>
        <w:szCs w:val="28"/>
      </w:rPr>
      <w:fldChar w:fldCharType="end"/>
    </w:r>
  </w:p>
  <w:p w14:paraId="5D3EB55D" w14:textId="5B6349CE" w:rsidR="00E87D7D" w:rsidRDefault="00E87D7D" w:rsidP="0042466E">
    <w:pPr>
      <w:pStyle w:val="Header"/>
      <w:framePr w:w="581" w:wrap="around" w:vAnchor="text" w:hAnchor="page" w:x="23111" w:y="7491"/>
      <w:ind w:right="36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4E91D18" wp14:editId="4EAB49AB">
          <wp:simplePos x="0" y="0"/>
          <wp:positionH relativeFrom="page">
            <wp:posOffset>8398</wp:posOffset>
          </wp:positionH>
          <wp:positionV relativeFrom="page">
            <wp:align>center</wp:align>
          </wp:positionV>
          <wp:extent cx="15125700" cy="10693400"/>
          <wp:effectExtent l="0" t="0" r="1270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e Background 3272 (Helvetica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4E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796259A"/>
    <w:multiLevelType w:val="hybridMultilevel"/>
    <w:tmpl w:val="89C2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5440B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B0E4FCA"/>
    <w:multiLevelType w:val="hybridMultilevel"/>
    <w:tmpl w:val="94749D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F97653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DD25E1"/>
    <w:multiLevelType w:val="hybridMultilevel"/>
    <w:tmpl w:val="C43E333C"/>
    <w:lvl w:ilvl="0" w:tplc="7E96C0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0D87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50471FC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7FB1FBB"/>
    <w:multiLevelType w:val="multilevel"/>
    <w:tmpl w:val="4BC06FC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1874588D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19352BDF"/>
    <w:multiLevelType w:val="hybridMultilevel"/>
    <w:tmpl w:val="90187460"/>
    <w:lvl w:ilvl="0" w:tplc="12A6E83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2BA2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1B8609C0"/>
    <w:multiLevelType w:val="multilevel"/>
    <w:tmpl w:val="F7B44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1C692F9A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1DE7713C"/>
    <w:multiLevelType w:val="hybridMultilevel"/>
    <w:tmpl w:val="908CF59C"/>
    <w:lvl w:ilvl="0" w:tplc="A27CF9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A490B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21903AF8"/>
    <w:multiLevelType w:val="multilevel"/>
    <w:tmpl w:val="3C3AD8A4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7" w15:restartNumberingAfterBreak="0">
    <w:nsid w:val="23593EF3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87674A1"/>
    <w:multiLevelType w:val="hybridMultilevel"/>
    <w:tmpl w:val="0610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2A5D7A2A"/>
    <w:multiLevelType w:val="hybridMultilevel"/>
    <w:tmpl w:val="E2C2E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C5F7B9D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2E1E03A9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3DE84071"/>
    <w:multiLevelType w:val="hybridMultilevel"/>
    <w:tmpl w:val="C6343080"/>
    <w:lvl w:ilvl="0" w:tplc="02A266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3227B"/>
    <w:multiLevelType w:val="hybridMultilevel"/>
    <w:tmpl w:val="E7D6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53E92"/>
    <w:multiLevelType w:val="hybridMultilevel"/>
    <w:tmpl w:val="69AE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1B54"/>
    <w:multiLevelType w:val="multilevel"/>
    <w:tmpl w:val="80B4E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47C17D2B"/>
    <w:multiLevelType w:val="hybridMultilevel"/>
    <w:tmpl w:val="BB147964"/>
    <w:lvl w:ilvl="0" w:tplc="73F024FC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 w15:restartNumberingAfterBreak="0">
    <w:nsid w:val="4C326B87"/>
    <w:multiLevelType w:val="hybridMultilevel"/>
    <w:tmpl w:val="4E48A7E0"/>
    <w:lvl w:ilvl="0" w:tplc="6B5E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57821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55D62E0F"/>
    <w:multiLevelType w:val="hybridMultilevel"/>
    <w:tmpl w:val="479E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E660C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5AA954EA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2872D66"/>
    <w:multiLevelType w:val="hybridMultilevel"/>
    <w:tmpl w:val="A6D82C78"/>
    <w:lvl w:ilvl="0" w:tplc="9846275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3742349"/>
    <w:multiLevelType w:val="hybridMultilevel"/>
    <w:tmpl w:val="3F28480E"/>
    <w:lvl w:ilvl="0" w:tplc="C242EB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E2226"/>
    <w:multiLevelType w:val="multilevel"/>
    <w:tmpl w:val="8E5828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7C676FC"/>
    <w:multiLevelType w:val="hybridMultilevel"/>
    <w:tmpl w:val="DBCE1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33A0"/>
    <w:multiLevelType w:val="multilevel"/>
    <w:tmpl w:val="1EC84AD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7" w15:restartNumberingAfterBreak="0">
    <w:nsid w:val="6CB640CD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8" w15:restartNumberingAfterBreak="0">
    <w:nsid w:val="73A605C8"/>
    <w:multiLevelType w:val="multilevel"/>
    <w:tmpl w:val="FCE6AB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9" w15:restartNumberingAfterBreak="0">
    <w:nsid w:val="740A7D50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 w15:restartNumberingAfterBreak="0">
    <w:nsid w:val="774F5BC8"/>
    <w:multiLevelType w:val="multilevel"/>
    <w:tmpl w:val="298C49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1" w15:restartNumberingAfterBreak="0">
    <w:nsid w:val="781F1952"/>
    <w:multiLevelType w:val="hybridMultilevel"/>
    <w:tmpl w:val="32FAEDF8"/>
    <w:lvl w:ilvl="0" w:tplc="03925C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B67F4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3" w15:restartNumberingAfterBreak="0">
    <w:nsid w:val="78EF2B3A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4" w15:restartNumberingAfterBreak="0">
    <w:nsid w:val="7F9B2B79"/>
    <w:multiLevelType w:val="hybridMultilevel"/>
    <w:tmpl w:val="FF94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06C33"/>
    <w:multiLevelType w:val="multilevel"/>
    <w:tmpl w:val="C02E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45"/>
  </w:num>
  <w:num w:numId="5">
    <w:abstractNumId w:val="37"/>
  </w:num>
  <w:num w:numId="6">
    <w:abstractNumId w:val="39"/>
  </w:num>
  <w:num w:numId="7">
    <w:abstractNumId w:val="4"/>
  </w:num>
  <w:num w:numId="8">
    <w:abstractNumId w:val="15"/>
  </w:num>
  <w:num w:numId="9">
    <w:abstractNumId w:val="13"/>
  </w:num>
  <w:num w:numId="10">
    <w:abstractNumId w:val="43"/>
  </w:num>
  <w:num w:numId="11">
    <w:abstractNumId w:val="16"/>
  </w:num>
  <w:num w:numId="12">
    <w:abstractNumId w:val="17"/>
  </w:num>
  <w:num w:numId="13">
    <w:abstractNumId w:val="25"/>
  </w:num>
  <w:num w:numId="14">
    <w:abstractNumId w:val="14"/>
  </w:num>
  <w:num w:numId="15">
    <w:abstractNumId w:val="22"/>
  </w:num>
  <w:num w:numId="16">
    <w:abstractNumId w:val="10"/>
  </w:num>
  <w:num w:numId="17">
    <w:abstractNumId w:val="28"/>
  </w:num>
  <w:num w:numId="18">
    <w:abstractNumId w:val="5"/>
  </w:num>
  <w:num w:numId="19">
    <w:abstractNumId w:val="40"/>
  </w:num>
  <w:num w:numId="20">
    <w:abstractNumId w:val="41"/>
  </w:num>
  <w:num w:numId="21">
    <w:abstractNumId w:val="11"/>
  </w:num>
  <w:num w:numId="22">
    <w:abstractNumId w:val="0"/>
  </w:num>
  <w:num w:numId="23">
    <w:abstractNumId w:val="30"/>
  </w:num>
  <w:num w:numId="24">
    <w:abstractNumId w:val="6"/>
  </w:num>
  <w:num w:numId="25">
    <w:abstractNumId w:val="31"/>
  </w:num>
  <w:num w:numId="26">
    <w:abstractNumId w:val="20"/>
  </w:num>
  <w:num w:numId="27">
    <w:abstractNumId w:val="32"/>
  </w:num>
  <w:num w:numId="28">
    <w:abstractNumId w:val="26"/>
  </w:num>
  <w:num w:numId="29">
    <w:abstractNumId w:val="27"/>
  </w:num>
  <w:num w:numId="30">
    <w:abstractNumId w:val="7"/>
  </w:num>
  <w:num w:numId="31">
    <w:abstractNumId w:val="2"/>
  </w:num>
  <w:num w:numId="32">
    <w:abstractNumId w:val="21"/>
  </w:num>
  <w:num w:numId="33">
    <w:abstractNumId w:val="42"/>
  </w:num>
  <w:num w:numId="34">
    <w:abstractNumId w:val="33"/>
  </w:num>
  <w:num w:numId="35">
    <w:abstractNumId w:val="23"/>
  </w:num>
  <w:num w:numId="36">
    <w:abstractNumId w:val="24"/>
  </w:num>
  <w:num w:numId="37">
    <w:abstractNumId w:val="1"/>
  </w:num>
  <w:num w:numId="38">
    <w:abstractNumId w:val="29"/>
  </w:num>
  <w:num w:numId="39">
    <w:abstractNumId w:val="44"/>
  </w:num>
  <w:num w:numId="40">
    <w:abstractNumId w:val="3"/>
  </w:num>
  <w:num w:numId="41">
    <w:abstractNumId w:val="35"/>
  </w:num>
  <w:num w:numId="42">
    <w:abstractNumId w:val="8"/>
  </w:num>
  <w:num w:numId="43">
    <w:abstractNumId w:val="12"/>
  </w:num>
  <w:num w:numId="44">
    <w:abstractNumId w:val="36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32"/>
    <w:rsid w:val="000F37D9"/>
    <w:rsid w:val="000F68C3"/>
    <w:rsid w:val="00113705"/>
    <w:rsid w:val="00145A00"/>
    <w:rsid w:val="00170BE1"/>
    <w:rsid w:val="00264B5D"/>
    <w:rsid w:val="002C5CC6"/>
    <w:rsid w:val="0030299D"/>
    <w:rsid w:val="00367547"/>
    <w:rsid w:val="003D6B56"/>
    <w:rsid w:val="0042466E"/>
    <w:rsid w:val="004B3AA2"/>
    <w:rsid w:val="005005D1"/>
    <w:rsid w:val="00511432"/>
    <w:rsid w:val="00580576"/>
    <w:rsid w:val="00587265"/>
    <w:rsid w:val="005E1B7C"/>
    <w:rsid w:val="00626ABF"/>
    <w:rsid w:val="0079628D"/>
    <w:rsid w:val="007B43B5"/>
    <w:rsid w:val="007E44ED"/>
    <w:rsid w:val="007E6761"/>
    <w:rsid w:val="009058F0"/>
    <w:rsid w:val="00983731"/>
    <w:rsid w:val="00984A3F"/>
    <w:rsid w:val="009954FB"/>
    <w:rsid w:val="009C07DE"/>
    <w:rsid w:val="009F112A"/>
    <w:rsid w:val="00B70875"/>
    <w:rsid w:val="00BC5C0F"/>
    <w:rsid w:val="00C45E32"/>
    <w:rsid w:val="00CB2594"/>
    <w:rsid w:val="00D45383"/>
    <w:rsid w:val="00D72747"/>
    <w:rsid w:val="00D9046D"/>
    <w:rsid w:val="00DB0A54"/>
    <w:rsid w:val="00E03285"/>
    <w:rsid w:val="00E74EF8"/>
    <w:rsid w:val="00E80454"/>
    <w:rsid w:val="00E87D7D"/>
    <w:rsid w:val="00EA02FD"/>
    <w:rsid w:val="00EC0E1F"/>
    <w:rsid w:val="00F47F56"/>
    <w:rsid w:val="00F5211A"/>
    <w:rsid w:val="00F93202"/>
    <w:rsid w:val="00FA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53476F"/>
  <w15:docId w15:val="{ACF1FAFD-CA6B-450D-A994-864CCFBF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B0A54"/>
    <w:pPr>
      <w:spacing w:before="120"/>
      <w:ind w:left="57" w:right="57"/>
    </w:pPr>
    <w:rPr>
      <w:rFonts w:ascii="Helvetica" w:eastAsia="MS Mincho" w:hAnsi="Helvetica" w:cs="Arial"/>
      <w:spacing w:val="20"/>
      <w:sz w:val="20"/>
      <w:szCs w:val="22"/>
    </w:rPr>
  </w:style>
  <w:style w:type="paragraph" w:customStyle="1" w:styleId="ACTIVITYSTYLE">
    <w:name w:val="ACTIVITY STYLE"/>
    <w:autoRedefine/>
    <w:qFormat/>
    <w:rsid w:val="00DB0A54"/>
    <w:rPr>
      <w:rFonts w:ascii="Helvetica" w:eastAsia="Arial" w:hAnsi="Helvetica" w:cs="Arial"/>
      <w:color w:val="231F20"/>
      <w:sz w:val="20"/>
      <w:szCs w:val="22"/>
    </w:rPr>
  </w:style>
  <w:style w:type="table" w:styleId="TableGrid">
    <w:name w:val="Table Grid"/>
    <w:basedOn w:val="TableNormal"/>
    <w:rsid w:val="00C45E3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A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EF4F8-D9C8-4697-8AD0-CA128F75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LANE EDUCATION MEDIA SERVICES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LANE</dc:creator>
  <cp:lastModifiedBy>Miss OConnor</cp:lastModifiedBy>
  <cp:revision>2</cp:revision>
  <cp:lastPrinted>2016-07-23T15:19:00Z</cp:lastPrinted>
  <dcterms:created xsi:type="dcterms:W3CDTF">2021-01-28T14:44:00Z</dcterms:created>
  <dcterms:modified xsi:type="dcterms:W3CDTF">2021-01-28T14:44:00Z</dcterms:modified>
</cp:coreProperties>
</file>