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FC277" w14:textId="4CF23CA0" w:rsidR="00D0045B" w:rsidRPr="005B5E37" w:rsidRDefault="00887D25">
      <w:pPr>
        <w:pStyle w:val="Heading1"/>
        <w:spacing w:before="0"/>
      </w:pPr>
      <w:r w:rsidRPr="000B186F">
        <w:rPr>
          <w:noProof/>
        </w:rPr>
        <w:drawing>
          <wp:anchor distT="0" distB="0" distL="114300" distR="114300" simplePos="0" relativeHeight="251659264" behindDoc="1" locked="0" layoutInCell="1" allowOverlap="1" wp14:anchorId="040CB339" wp14:editId="13009AA2">
            <wp:simplePos x="0" y="0"/>
            <wp:positionH relativeFrom="column">
              <wp:posOffset>-47625</wp:posOffset>
            </wp:positionH>
            <wp:positionV relativeFrom="paragraph">
              <wp:posOffset>-152400</wp:posOffset>
            </wp:positionV>
            <wp:extent cx="923225" cy="13760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s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3225" cy="1376045"/>
                    </a:xfrm>
                    <a:prstGeom prst="rect">
                      <a:avLst/>
                    </a:prstGeom>
                  </pic:spPr>
                </pic:pic>
              </a:graphicData>
            </a:graphic>
            <wp14:sizeRelH relativeFrom="page">
              <wp14:pctWidth>0</wp14:pctWidth>
            </wp14:sizeRelH>
            <wp14:sizeRelV relativeFrom="page">
              <wp14:pctHeight>0</wp14:pctHeight>
            </wp14:sizeRelV>
          </wp:anchor>
        </w:drawing>
      </w:r>
    </w:p>
    <w:p w14:paraId="4304003C" w14:textId="77777777" w:rsidR="00D0045B" w:rsidRDefault="00D0045B">
      <w:pPr>
        <w:rPr>
          <w:b/>
          <w:color w:val="104F75"/>
          <w:sz w:val="36"/>
        </w:rPr>
      </w:pPr>
    </w:p>
    <w:p w14:paraId="0B89CFB3" w14:textId="77777777" w:rsidR="00D0045B" w:rsidRDefault="00D0045B"/>
    <w:p w14:paraId="40F1BE99" w14:textId="77777777" w:rsidR="00D0045B" w:rsidRDefault="00A8221D">
      <w:pPr>
        <w:pStyle w:val="Heading1"/>
        <w:spacing w:before="0" w:after="0"/>
        <w:jc w:val="center"/>
        <w:rPr>
          <w:rFonts w:ascii="Calibri" w:hAnsi="Calibri" w:cs="Calibri"/>
          <w:color w:val="9BBB59"/>
        </w:rPr>
      </w:pPr>
      <w:r>
        <w:rPr>
          <w:rFonts w:ascii="Calibri" w:hAnsi="Calibri" w:cs="Calibri"/>
          <w:color w:val="9BBB59"/>
        </w:rPr>
        <w:t>Privacy Notice (How we use pupil information)</w:t>
      </w:r>
    </w:p>
    <w:p w14:paraId="1529D2BE" w14:textId="77777777" w:rsidR="00D0045B" w:rsidRDefault="00D0045B">
      <w:pPr>
        <w:spacing w:after="0"/>
        <w:jc w:val="both"/>
        <w:rPr>
          <w:rFonts w:ascii="Calibri" w:hAnsi="Calibri" w:cs="Calibri"/>
          <w:b/>
          <w:color w:val="9BBB59"/>
        </w:rPr>
      </w:pPr>
    </w:p>
    <w:p w14:paraId="008690BA" w14:textId="7911D786" w:rsidR="00D0045B" w:rsidRDefault="00A8221D">
      <w:pPr>
        <w:spacing w:after="0"/>
        <w:jc w:val="both"/>
        <w:rPr>
          <w:rFonts w:ascii="Calibri" w:hAnsi="Calibri" w:cs="Calibri"/>
          <w:b/>
          <w:color w:val="9BBB59"/>
          <w:sz w:val="32"/>
        </w:rPr>
      </w:pPr>
      <w:r>
        <w:rPr>
          <w:rFonts w:ascii="Calibri" w:hAnsi="Calibri" w:cs="Calibri"/>
          <w:b/>
          <w:color w:val="9BBB59"/>
          <w:sz w:val="32"/>
        </w:rPr>
        <w:t xml:space="preserve"> Data Protection Legislation</w:t>
      </w:r>
    </w:p>
    <w:p w14:paraId="3B516A7B" w14:textId="1939062E" w:rsidR="00165F90" w:rsidRDefault="00165F90">
      <w:pPr>
        <w:spacing w:after="0"/>
        <w:jc w:val="both"/>
        <w:rPr>
          <w:rFonts w:ascii="Calibri" w:hAnsi="Calibri" w:cs="Calibri"/>
        </w:rPr>
      </w:pPr>
      <w:r>
        <w:rPr>
          <w:rFonts w:ascii="Calibri" w:hAnsi="Calibri" w:cs="Calibri"/>
        </w:rPr>
        <w:t xml:space="preserve">In accordance with </w:t>
      </w:r>
      <w:r w:rsidR="004C17D3">
        <w:rPr>
          <w:rFonts w:ascii="Calibri" w:hAnsi="Calibri" w:cs="Calibri"/>
        </w:rPr>
        <w:t>UK</w:t>
      </w:r>
      <w:r>
        <w:rPr>
          <w:rFonts w:ascii="Calibri" w:hAnsi="Calibri" w:cs="Calibri"/>
        </w:rPr>
        <w:t xml:space="preserve"> data protection law individuals </w:t>
      </w:r>
      <w:r w:rsidR="00644413">
        <w:rPr>
          <w:rFonts w:ascii="Calibri" w:hAnsi="Calibri" w:cs="Calibri"/>
        </w:rPr>
        <w:t xml:space="preserve">have </w:t>
      </w:r>
      <w:r>
        <w:rPr>
          <w:rFonts w:ascii="Calibri" w:hAnsi="Calibri" w:cs="Calibri"/>
        </w:rPr>
        <w:t xml:space="preserve">the right to know what personal data we hold about them, and for what purpose. </w:t>
      </w:r>
    </w:p>
    <w:p w14:paraId="4966CC8F" w14:textId="33DFD30B" w:rsidR="00D0045B" w:rsidRDefault="00A8221D" w:rsidP="00165F90">
      <w:pPr>
        <w:spacing w:after="0"/>
        <w:jc w:val="both"/>
      </w:pPr>
      <w:r>
        <w:rPr>
          <w:rFonts w:ascii="Calibri" w:hAnsi="Calibri" w:cs="Calibri"/>
        </w:rPr>
        <w:t xml:space="preserve">This </w:t>
      </w:r>
      <w:r w:rsidR="00165F90">
        <w:rPr>
          <w:rFonts w:ascii="Calibri" w:hAnsi="Calibri" w:cs="Calibri"/>
        </w:rPr>
        <w:t>Privacy Notice explains how we collect, use, store and share personal data about pupils and their parents/carers</w:t>
      </w:r>
      <w:r>
        <w:rPr>
          <w:rFonts w:ascii="Calibri" w:hAnsi="Calibri" w:cs="Calibri"/>
        </w:rPr>
        <w:t xml:space="preserve">. </w:t>
      </w:r>
      <w:r w:rsidR="00165F90">
        <w:rPr>
          <w:rFonts w:ascii="Calibri" w:hAnsi="Calibri" w:cs="Calibri"/>
        </w:rPr>
        <w:t xml:space="preserve"> In data protection law, these activities are called data processing.  </w:t>
      </w:r>
    </w:p>
    <w:p w14:paraId="07C26C09" w14:textId="78B73BA3" w:rsidR="00D0045B" w:rsidRDefault="00A8221D">
      <w:pPr>
        <w:pStyle w:val="Heading2"/>
        <w:spacing w:after="0"/>
        <w:jc w:val="both"/>
        <w:rPr>
          <w:rFonts w:ascii="Calibri" w:hAnsi="Calibri" w:cs="Calibri"/>
          <w:color w:val="9BBB59"/>
        </w:rPr>
      </w:pPr>
      <w:r>
        <w:rPr>
          <w:rFonts w:ascii="Calibri" w:hAnsi="Calibri" w:cs="Calibri"/>
          <w:color w:val="9BBB59"/>
        </w:rPr>
        <w:t xml:space="preserve">The categories of </w:t>
      </w:r>
      <w:r w:rsidR="00165F90">
        <w:rPr>
          <w:rFonts w:ascii="Calibri" w:hAnsi="Calibri" w:cs="Calibri"/>
          <w:color w:val="9BBB59"/>
        </w:rPr>
        <w:t xml:space="preserve">personal data we may process include: </w:t>
      </w:r>
    </w:p>
    <w:p w14:paraId="48B73FD4" w14:textId="1B939C26" w:rsidR="00D0045B" w:rsidRDefault="00A8221D">
      <w:pPr>
        <w:pStyle w:val="ListParagraph"/>
        <w:numPr>
          <w:ilvl w:val="0"/>
          <w:numId w:val="12"/>
        </w:numPr>
        <w:spacing w:after="0" w:line="240" w:lineRule="auto"/>
        <w:jc w:val="both"/>
        <w:rPr>
          <w:rFonts w:ascii="Calibri" w:hAnsi="Calibri" w:cs="Calibri"/>
        </w:rPr>
      </w:pPr>
      <w:r>
        <w:rPr>
          <w:rFonts w:ascii="Calibri" w:hAnsi="Calibri" w:cs="Calibri"/>
        </w:rPr>
        <w:t>Personal information (such as name, unique pupil number and address</w:t>
      </w:r>
      <w:r w:rsidR="00165F90">
        <w:rPr>
          <w:rFonts w:ascii="Calibri" w:hAnsi="Calibri" w:cs="Calibri"/>
        </w:rPr>
        <w:t>, identification documents</w:t>
      </w:r>
      <w:r>
        <w:rPr>
          <w:rFonts w:ascii="Calibri" w:hAnsi="Calibri" w:cs="Calibri"/>
        </w:rPr>
        <w:t>)</w:t>
      </w:r>
    </w:p>
    <w:p w14:paraId="1E9B8DA3" w14:textId="23D917B2" w:rsidR="00A03921" w:rsidRPr="000F15D0" w:rsidRDefault="00A03921">
      <w:pPr>
        <w:pStyle w:val="ListParagraph"/>
        <w:numPr>
          <w:ilvl w:val="0"/>
          <w:numId w:val="12"/>
        </w:numPr>
        <w:spacing w:after="0" w:line="240" w:lineRule="auto"/>
        <w:jc w:val="both"/>
        <w:rPr>
          <w:rFonts w:ascii="Calibri" w:hAnsi="Calibri" w:cs="Calibri"/>
        </w:rPr>
      </w:pPr>
      <w:r w:rsidRPr="000F15D0">
        <w:rPr>
          <w:rFonts w:ascii="Calibri" w:hAnsi="Calibri" w:cs="Calibri"/>
        </w:rPr>
        <w:t>Parental</w:t>
      </w:r>
      <w:r w:rsidR="00380513" w:rsidRPr="000F15D0">
        <w:rPr>
          <w:rFonts w:ascii="Calibri" w:hAnsi="Calibri" w:cs="Calibri"/>
        </w:rPr>
        <w:t xml:space="preserve">/carer </w:t>
      </w:r>
      <w:r w:rsidRPr="000F15D0">
        <w:rPr>
          <w:rFonts w:ascii="Calibri" w:hAnsi="Calibri" w:cs="Calibri"/>
        </w:rPr>
        <w:t>contact information (name, telephone number, home address and email address)</w:t>
      </w:r>
    </w:p>
    <w:p w14:paraId="39188873" w14:textId="77777777" w:rsidR="00D0045B" w:rsidRDefault="00A8221D">
      <w:pPr>
        <w:pStyle w:val="ListParagraph"/>
        <w:numPr>
          <w:ilvl w:val="0"/>
          <w:numId w:val="12"/>
        </w:numPr>
        <w:spacing w:after="0" w:line="240" w:lineRule="auto"/>
        <w:jc w:val="both"/>
        <w:rPr>
          <w:rFonts w:ascii="Calibri" w:hAnsi="Calibri" w:cs="Calibri"/>
        </w:rPr>
      </w:pPr>
      <w:r>
        <w:rPr>
          <w:rFonts w:ascii="Calibri" w:hAnsi="Calibri" w:cs="Calibri"/>
        </w:rPr>
        <w:t>Characteristics (such as ethnicity, language, nationality, country of birth and free school meal eligibility)</w:t>
      </w:r>
    </w:p>
    <w:p w14:paraId="7D3774D9" w14:textId="77777777" w:rsidR="00D0045B" w:rsidRDefault="00A8221D">
      <w:pPr>
        <w:pStyle w:val="ListParagraph"/>
        <w:numPr>
          <w:ilvl w:val="0"/>
          <w:numId w:val="12"/>
        </w:numPr>
        <w:spacing w:after="0" w:line="240" w:lineRule="auto"/>
        <w:jc w:val="both"/>
        <w:rPr>
          <w:rFonts w:ascii="Calibri" w:hAnsi="Calibri" w:cs="Calibri"/>
        </w:rPr>
      </w:pPr>
      <w:r>
        <w:rPr>
          <w:rFonts w:ascii="Calibri" w:hAnsi="Calibri" w:cs="Calibri"/>
        </w:rPr>
        <w:t>Attendance information (such as sessions attended, number of absences and absence reasons)</w:t>
      </w:r>
    </w:p>
    <w:p w14:paraId="538A9733" w14:textId="69C4BC4C" w:rsidR="00D0045B" w:rsidRDefault="00A8221D">
      <w:pPr>
        <w:pStyle w:val="ListParagraph"/>
        <w:numPr>
          <w:ilvl w:val="0"/>
          <w:numId w:val="12"/>
        </w:numPr>
        <w:spacing w:after="0" w:line="240" w:lineRule="auto"/>
        <w:jc w:val="both"/>
        <w:rPr>
          <w:rFonts w:ascii="Calibri" w:hAnsi="Calibri" w:cs="Calibri"/>
        </w:rPr>
      </w:pPr>
      <w:r>
        <w:rPr>
          <w:rFonts w:ascii="Calibri" w:hAnsi="Calibri" w:cs="Calibri"/>
        </w:rPr>
        <w:t>Assessment information</w:t>
      </w:r>
      <w:r w:rsidR="00165F90">
        <w:rPr>
          <w:rFonts w:ascii="Calibri" w:hAnsi="Calibri" w:cs="Calibri"/>
        </w:rPr>
        <w:t xml:space="preserve"> and results of internal and externally set tests</w:t>
      </w:r>
    </w:p>
    <w:p w14:paraId="06D76ECD" w14:textId="77777777" w:rsidR="00D0045B" w:rsidRDefault="00A8221D">
      <w:pPr>
        <w:pStyle w:val="ListParagraph"/>
        <w:numPr>
          <w:ilvl w:val="0"/>
          <w:numId w:val="12"/>
        </w:numPr>
        <w:spacing w:after="0" w:line="240" w:lineRule="auto"/>
        <w:jc w:val="both"/>
        <w:rPr>
          <w:rFonts w:ascii="Calibri" w:hAnsi="Calibri" w:cs="Calibri"/>
        </w:rPr>
      </w:pPr>
      <w:r>
        <w:rPr>
          <w:rFonts w:ascii="Calibri" w:hAnsi="Calibri" w:cs="Calibri"/>
        </w:rPr>
        <w:t>Relevant medical information</w:t>
      </w:r>
    </w:p>
    <w:p w14:paraId="11C257D6" w14:textId="77777777" w:rsidR="00D0045B" w:rsidRDefault="00A8221D">
      <w:pPr>
        <w:pStyle w:val="ListParagraph"/>
        <w:numPr>
          <w:ilvl w:val="0"/>
          <w:numId w:val="12"/>
        </w:numPr>
        <w:spacing w:after="0" w:line="240" w:lineRule="auto"/>
        <w:jc w:val="both"/>
        <w:rPr>
          <w:rFonts w:ascii="Calibri" w:hAnsi="Calibri" w:cs="Calibri"/>
        </w:rPr>
      </w:pPr>
      <w:r>
        <w:rPr>
          <w:rFonts w:ascii="Calibri" w:hAnsi="Calibri" w:cs="Calibri"/>
        </w:rPr>
        <w:t>Special Educational Needs information</w:t>
      </w:r>
    </w:p>
    <w:p w14:paraId="67B06A68" w14:textId="5C3726D5" w:rsidR="00D0045B" w:rsidRDefault="00A8221D">
      <w:pPr>
        <w:pStyle w:val="ListParagraph"/>
        <w:numPr>
          <w:ilvl w:val="0"/>
          <w:numId w:val="12"/>
        </w:numPr>
        <w:spacing w:after="0" w:line="240" w:lineRule="auto"/>
        <w:jc w:val="both"/>
        <w:rPr>
          <w:rFonts w:ascii="Calibri" w:hAnsi="Calibri" w:cs="Calibri"/>
        </w:rPr>
      </w:pPr>
      <w:r>
        <w:rPr>
          <w:rFonts w:ascii="Calibri" w:hAnsi="Calibri" w:cs="Calibri"/>
        </w:rPr>
        <w:t>Exclusions / behavioural information</w:t>
      </w:r>
    </w:p>
    <w:p w14:paraId="4AD9AA4C" w14:textId="77777777" w:rsidR="000010C9" w:rsidRPr="000010C9" w:rsidRDefault="000010C9" w:rsidP="000010C9">
      <w:pPr>
        <w:spacing w:after="0" w:line="240" w:lineRule="auto"/>
        <w:jc w:val="both"/>
        <w:rPr>
          <w:rFonts w:ascii="Calibri" w:hAnsi="Calibri" w:cs="Calibri"/>
        </w:rPr>
      </w:pPr>
    </w:p>
    <w:p w14:paraId="596540E5" w14:textId="77FF8F31" w:rsidR="000010C9" w:rsidRDefault="00E7576A" w:rsidP="00E7576A">
      <w:pPr>
        <w:spacing w:after="0" w:line="240" w:lineRule="auto"/>
        <w:ind w:left="360"/>
        <w:jc w:val="both"/>
        <w:rPr>
          <w:rFonts w:ascii="Calibri" w:hAnsi="Calibri" w:cs="Calibri"/>
        </w:rPr>
      </w:pPr>
      <w:r>
        <w:rPr>
          <w:rFonts w:ascii="Calibri" w:hAnsi="Calibri" w:cs="Calibri"/>
        </w:rPr>
        <w:t>Certain information is deemed to be “special category” which is more sensitive personal data</w:t>
      </w:r>
      <w:r w:rsidR="000010C9">
        <w:rPr>
          <w:rFonts w:ascii="Calibri" w:hAnsi="Calibri" w:cs="Calibri"/>
        </w:rPr>
        <w:t xml:space="preserve">. This includes, but is not </w:t>
      </w:r>
      <w:r w:rsidR="00887D25">
        <w:rPr>
          <w:rFonts w:ascii="Calibri" w:hAnsi="Calibri" w:cs="Calibri"/>
        </w:rPr>
        <w:t>restricted</w:t>
      </w:r>
      <w:r w:rsidR="000010C9">
        <w:rPr>
          <w:rFonts w:ascii="Calibri" w:hAnsi="Calibri" w:cs="Calibri"/>
        </w:rPr>
        <w:t xml:space="preserve"> to, </w:t>
      </w:r>
    </w:p>
    <w:p w14:paraId="654CF100" w14:textId="77777777" w:rsidR="000010C9" w:rsidRDefault="000010C9" w:rsidP="000010C9">
      <w:pPr>
        <w:pStyle w:val="ListParagraph"/>
        <w:numPr>
          <w:ilvl w:val="0"/>
          <w:numId w:val="19"/>
        </w:numPr>
        <w:spacing w:after="0" w:line="240" w:lineRule="auto"/>
        <w:jc w:val="both"/>
        <w:rPr>
          <w:rFonts w:ascii="Calibri" w:hAnsi="Calibri" w:cs="Calibri"/>
        </w:rPr>
      </w:pPr>
      <w:r w:rsidRPr="000010C9">
        <w:rPr>
          <w:rFonts w:ascii="Calibri" w:hAnsi="Calibri" w:cs="Calibri"/>
        </w:rPr>
        <w:t xml:space="preserve">information about any medical conditions, including physical and mental health; </w:t>
      </w:r>
    </w:p>
    <w:p w14:paraId="2EE60F46" w14:textId="72B6110A" w:rsidR="00E7576A" w:rsidRPr="000010C9" w:rsidRDefault="000010C9" w:rsidP="000010C9">
      <w:pPr>
        <w:pStyle w:val="ListParagraph"/>
        <w:numPr>
          <w:ilvl w:val="0"/>
          <w:numId w:val="19"/>
        </w:numPr>
        <w:spacing w:after="0" w:line="240" w:lineRule="auto"/>
        <w:jc w:val="both"/>
        <w:rPr>
          <w:rFonts w:ascii="Calibri" w:hAnsi="Calibri" w:cs="Calibri"/>
        </w:rPr>
      </w:pPr>
      <w:r w:rsidRPr="000010C9">
        <w:rPr>
          <w:rFonts w:ascii="Calibri" w:hAnsi="Calibri" w:cs="Calibri"/>
        </w:rPr>
        <w:t>photogr</w:t>
      </w:r>
      <w:r>
        <w:rPr>
          <w:rFonts w:ascii="Calibri" w:hAnsi="Calibri" w:cs="Calibri"/>
        </w:rPr>
        <w:t xml:space="preserve">aphs </w:t>
      </w:r>
      <w:r w:rsidRPr="000010C9">
        <w:rPr>
          <w:rFonts w:ascii="Calibri" w:hAnsi="Calibri" w:cs="Calibri"/>
        </w:rPr>
        <w:t>and CCTV footage c</w:t>
      </w:r>
      <w:r>
        <w:rPr>
          <w:rFonts w:ascii="Calibri" w:hAnsi="Calibri" w:cs="Calibri"/>
        </w:rPr>
        <w:t xml:space="preserve">aptured </w:t>
      </w:r>
      <w:r w:rsidRPr="000010C9">
        <w:rPr>
          <w:rFonts w:ascii="Calibri" w:hAnsi="Calibri" w:cs="Calibri"/>
        </w:rPr>
        <w:t>in school</w:t>
      </w:r>
    </w:p>
    <w:p w14:paraId="3E573228" w14:textId="77777777" w:rsidR="00972DCA" w:rsidRDefault="00972DCA" w:rsidP="00972DCA">
      <w:pPr>
        <w:pStyle w:val="ListParagraph"/>
        <w:numPr>
          <w:ilvl w:val="0"/>
          <w:numId w:val="0"/>
        </w:numPr>
        <w:spacing w:after="0" w:line="240" w:lineRule="auto"/>
        <w:ind w:left="720"/>
        <w:jc w:val="both"/>
        <w:rPr>
          <w:rFonts w:ascii="Calibri" w:hAnsi="Calibri" w:cs="Calibri"/>
        </w:rPr>
      </w:pPr>
    </w:p>
    <w:p w14:paraId="6D89B1F8" w14:textId="77777777" w:rsidR="00D0045B" w:rsidRDefault="00A8221D">
      <w:pPr>
        <w:pStyle w:val="Heading2"/>
        <w:spacing w:after="0"/>
        <w:jc w:val="both"/>
        <w:rPr>
          <w:rFonts w:ascii="Calibri" w:hAnsi="Calibri" w:cs="Calibri"/>
          <w:color w:val="9BBB59"/>
        </w:rPr>
      </w:pPr>
      <w:r>
        <w:rPr>
          <w:rFonts w:ascii="Calibri" w:hAnsi="Calibri" w:cs="Calibri"/>
          <w:color w:val="9BBB59"/>
        </w:rPr>
        <w:t>Why we collect and use this information</w:t>
      </w:r>
    </w:p>
    <w:p w14:paraId="567D7858" w14:textId="32F65989" w:rsidR="00D0045B" w:rsidRDefault="00A8221D">
      <w:pPr>
        <w:widowControl w:val="0"/>
        <w:overflowPunct w:val="0"/>
        <w:autoSpaceDE w:val="0"/>
        <w:spacing w:after="0" w:line="240" w:lineRule="auto"/>
        <w:jc w:val="both"/>
        <w:rPr>
          <w:rFonts w:ascii="Calibri" w:hAnsi="Calibri" w:cs="Calibri"/>
        </w:rPr>
      </w:pPr>
      <w:r>
        <w:rPr>
          <w:rFonts w:ascii="Calibri" w:hAnsi="Calibri" w:cs="Calibri"/>
        </w:rPr>
        <w:t xml:space="preserve">We use the pupil </w:t>
      </w:r>
      <w:r w:rsidR="00644413">
        <w:rPr>
          <w:rFonts w:ascii="Calibri" w:hAnsi="Calibri" w:cs="Calibri"/>
        </w:rPr>
        <w:t xml:space="preserve">and parent/carer </w:t>
      </w:r>
      <w:r>
        <w:rPr>
          <w:rFonts w:ascii="Calibri" w:hAnsi="Calibri" w:cs="Calibri"/>
        </w:rPr>
        <w:t>data</w:t>
      </w:r>
      <w:r w:rsidR="00644413">
        <w:rPr>
          <w:rFonts w:ascii="Calibri" w:hAnsi="Calibri" w:cs="Calibri"/>
        </w:rPr>
        <w:t xml:space="preserve"> listed above</w:t>
      </w:r>
      <w:r>
        <w:rPr>
          <w:rFonts w:ascii="Calibri" w:hAnsi="Calibri" w:cs="Calibri"/>
        </w:rPr>
        <w:t>:</w:t>
      </w:r>
    </w:p>
    <w:p w14:paraId="267EAE8C" w14:textId="77777777" w:rsidR="00D0045B" w:rsidRDefault="00A8221D">
      <w:pPr>
        <w:pStyle w:val="ListParagraph"/>
        <w:spacing w:after="0" w:line="240" w:lineRule="auto"/>
        <w:jc w:val="both"/>
        <w:rPr>
          <w:rFonts w:ascii="Calibri" w:hAnsi="Calibri" w:cs="Calibri"/>
        </w:rPr>
      </w:pPr>
      <w:r>
        <w:rPr>
          <w:rFonts w:ascii="Calibri" w:hAnsi="Calibri" w:cs="Calibri"/>
        </w:rPr>
        <w:t>To support pupil learning</w:t>
      </w:r>
    </w:p>
    <w:p w14:paraId="5DB78263" w14:textId="63D83FE7" w:rsidR="00A03921" w:rsidRPr="000F15D0" w:rsidRDefault="00A03921">
      <w:pPr>
        <w:pStyle w:val="ListParagraph"/>
        <w:spacing w:after="0" w:line="240" w:lineRule="auto"/>
        <w:jc w:val="both"/>
        <w:rPr>
          <w:rFonts w:ascii="Calibri" w:hAnsi="Calibri" w:cs="Calibri"/>
        </w:rPr>
      </w:pPr>
      <w:r w:rsidRPr="000F15D0">
        <w:rPr>
          <w:rFonts w:ascii="Calibri" w:hAnsi="Calibri" w:cs="Calibri"/>
        </w:rPr>
        <w:t>To keep children safe</w:t>
      </w:r>
    </w:p>
    <w:p w14:paraId="64FAFDE2" w14:textId="77777777" w:rsidR="00D0045B" w:rsidRDefault="00A8221D">
      <w:pPr>
        <w:pStyle w:val="ListParagraph"/>
        <w:spacing w:after="0" w:line="240" w:lineRule="auto"/>
        <w:jc w:val="both"/>
        <w:rPr>
          <w:rFonts w:ascii="Calibri" w:hAnsi="Calibri" w:cs="Calibri"/>
        </w:rPr>
      </w:pPr>
      <w:r>
        <w:rPr>
          <w:rFonts w:ascii="Calibri" w:hAnsi="Calibri" w:cs="Calibri"/>
        </w:rPr>
        <w:t>To monitor and report on pupil progress</w:t>
      </w:r>
    </w:p>
    <w:p w14:paraId="0BEABCD1" w14:textId="77777777" w:rsidR="00D0045B" w:rsidRDefault="00A8221D">
      <w:pPr>
        <w:pStyle w:val="ListParagraph"/>
        <w:spacing w:after="0" w:line="240" w:lineRule="auto"/>
        <w:jc w:val="both"/>
        <w:rPr>
          <w:rFonts w:ascii="Calibri" w:hAnsi="Calibri" w:cs="Calibri"/>
        </w:rPr>
      </w:pPr>
      <w:r>
        <w:rPr>
          <w:rFonts w:ascii="Calibri" w:hAnsi="Calibri" w:cs="Calibri"/>
        </w:rPr>
        <w:t>To provide appropriate pastoral care</w:t>
      </w:r>
    </w:p>
    <w:p w14:paraId="475A5F1D" w14:textId="77777777" w:rsidR="00D0045B" w:rsidRDefault="00A8221D">
      <w:pPr>
        <w:pStyle w:val="ListParagraph"/>
        <w:spacing w:after="0" w:line="240" w:lineRule="auto"/>
        <w:jc w:val="both"/>
        <w:rPr>
          <w:rFonts w:ascii="Calibri" w:hAnsi="Calibri" w:cs="Calibri"/>
        </w:rPr>
      </w:pPr>
      <w:r>
        <w:rPr>
          <w:rFonts w:ascii="Calibri" w:hAnsi="Calibri" w:cs="Calibri"/>
        </w:rPr>
        <w:t>To assess the quality of our services</w:t>
      </w:r>
    </w:p>
    <w:p w14:paraId="70FFB66C" w14:textId="77777777" w:rsidR="00D0045B" w:rsidRDefault="00A8221D">
      <w:pPr>
        <w:pStyle w:val="ListParagraph"/>
        <w:spacing w:after="0" w:line="240" w:lineRule="auto"/>
        <w:jc w:val="both"/>
        <w:rPr>
          <w:rFonts w:ascii="Calibri" w:hAnsi="Calibri" w:cs="Calibri"/>
        </w:rPr>
      </w:pPr>
      <w:r>
        <w:rPr>
          <w:rFonts w:ascii="Calibri" w:hAnsi="Calibri" w:cs="Calibri"/>
        </w:rPr>
        <w:t>To comply with the law regarding data sharing</w:t>
      </w:r>
    </w:p>
    <w:p w14:paraId="1D0633BD" w14:textId="77777777" w:rsidR="00D0045B" w:rsidRDefault="00A8221D">
      <w:pPr>
        <w:pStyle w:val="ListParagraph"/>
        <w:spacing w:after="0" w:line="240" w:lineRule="auto"/>
        <w:jc w:val="both"/>
        <w:rPr>
          <w:rFonts w:ascii="Calibri" w:hAnsi="Calibri" w:cs="Calibri"/>
        </w:rPr>
      </w:pPr>
      <w:r>
        <w:rPr>
          <w:rFonts w:ascii="Calibri" w:hAnsi="Calibri" w:cs="Calibri"/>
        </w:rPr>
        <w:t>To assist with our administration and communication systems – for example, text messaging and cashless services in school.</w:t>
      </w:r>
    </w:p>
    <w:p w14:paraId="11FB9FB9" w14:textId="53133A0A" w:rsidR="00D0045B" w:rsidRDefault="00A8221D">
      <w:pPr>
        <w:pStyle w:val="Heading2"/>
        <w:spacing w:after="0"/>
        <w:jc w:val="both"/>
        <w:rPr>
          <w:rFonts w:ascii="Calibri" w:hAnsi="Calibri" w:cs="Calibri"/>
          <w:color w:val="9BBB59"/>
        </w:rPr>
      </w:pPr>
      <w:r>
        <w:rPr>
          <w:rFonts w:ascii="Calibri" w:hAnsi="Calibri" w:cs="Calibri"/>
          <w:color w:val="9BBB59"/>
        </w:rPr>
        <w:lastRenderedPageBreak/>
        <w:t xml:space="preserve">The lawful basis on which we </w:t>
      </w:r>
      <w:r w:rsidR="000010C9">
        <w:rPr>
          <w:rFonts w:ascii="Calibri" w:hAnsi="Calibri" w:cs="Calibri"/>
          <w:color w:val="9BBB59"/>
        </w:rPr>
        <w:t>hold</w:t>
      </w:r>
      <w:r>
        <w:rPr>
          <w:rFonts w:ascii="Calibri" w:hAnsi="Calibri" w:cs="Calibri"/>
          <w:color w:val="9BBB59"/>
        </w:rPr>
        <w:t xml:space="preserve"> this information</w:t>
      </w:r>
    </w:p>
    <w:p w14:paraId="11960DE9" w14:textId="79A4A8FA" w:rsidR="00644413" w:rsidRPr="00E7576A" w:rsidRDefault="00A8221D">
      <w:pPr>
        <w:overflowPunct w:val="0"/>
        <w:autoSpaceDE w:val="0"/>
        <w:spacing w:after="0"/>
        <w:jc w:val="both"/>
        <w:rPr>
          <w:rFonts w:ascii="Calibri" w:hAnsi="Calibri" w:cs="Calibri"/>
        </w:rPr>
      </w:pPr>
      <w:r>
        <w:rPr>
          <w:rFonts w:ascii="Calibri" w:hAnsi="Calibri" w:cs="Calibri"/>
        </w:rPr>
        <w:t>We</w:t>
      </w:r>
      <w:r w:rsidR="00644413">
        <w:rPr>
          <w:rFonts w:ascii="Calibri" w:hAnsi="Calibri" w:cs="Calibri"/>
        </w:rPr>
        <w:t xml:space="preserve"> </w:t>
      </w:r>
      <w:r>
        <w:rPr>
          <w:rFonts w:ascii="Calibri" w:hAnsi="Calibri" w:cs="Calibri"/>
        </w:rPr>
        <w:t>collect and use pupil</w:t>
      </w:r>
      <w:r w:rsidR="00644413">
        <w:rPr>
          <w:rFonts w:ascii="Calibri" w:hAnsi="Calibri" w:cs="Calibri"/>
        </w:rPr>
        <w:t xml:space="preserve"> and parent/carer i</w:t>
      </w:r>
      <w:r>
        <w:rPr>
          <w:rFonts w:ascii="Calibri" w:hAnsi="Calibri" w:cs="Calibri"/>
        </w:rPr>
        <w:t>nformation in accordance with</w:t>
      </w:r>
      <w:r>
        <w:rPr>
          <w:rFonts w:ascii="Calibri" w:hAnsi="Calibri" w:cs="Calibri"/>
          <w:b/>
          <w:color w:val="8A2529"/>
        </w:rPr>
        <w:t xml:space="preserve"> </w:t>
      </w:r>
      <w:r w:rsidR="00E7576A" w:rsidRPr="00E7576A">
        <w:rPr>
          <w:rFonts w:ascii="Calibri" w:hAnsi="Calibri" w:cs="Calibri"/>
        </w:rPr>
        <w:t>the</w:t>
      </w:r>
      <w:r w:rsidR="00E7576A">
        <w:rPr>
          <w:rFonts w:ascii="Calibri" w:hAnsi="Calibri" w:cs="Calibri"/>
          <w:b/>
          <w:color w:val="8A2529"/>
        </w:rPr>
        <w:t xml:space="preserve"> </w:t>
      </w:r>
      <w:r w:rsidR="00644413" w:rsidRPr="00E7576A">
        <w:rPr>
          <w:rFonts w:ascii="Calibri" w:hAnsi="Calibri" w:cs="Calibri"/>
        </w:rPr>
        <w:t xml:space="preserve">Information Commissioners’ Office (ICO) guidance on </w:t>
      </w:r>
      <w:r w:rsidRPr="00E7576A">
        <w:rPr>
          <w:rFonts w:ascii="Calibri" w:hAnsi="Calibri" w:cs="Calibri"/>
        </w:rPr>
        <w:t xml:space="preserve">the lawful basis for </w:t>
      </w:r>
      <w:r w:rsidR="00644413" w:rsidRPr="00E7576A">
        <w:rPr>
          <w:rFonts w:ascii="Calibri" w:hAnsi="Calibri" w:cs="Calibri"/>
        </w:rPr>
        <w:t>processing</w:t>
      </w:r>
      <w:r w:rsidR="00644413" w:rsidRPr="00E7576A">
        <w:rPr>
          <w:rFonts w:ascii="Calibri" w:hAnsi="Calibri" w:cs="Calibri"/>
          <w:b/>
        </w:rPr>
        <w:t xml:space="preserve"> </w:t>
      </w:r>
      <w:r w:rsidR="00644413" w:rsidRPr="00E7576A">
        <w:rPr>
          <w:rFonts w:ascii="Calibri" w:hAnsi="Calibri" w:cs="Calibri"/>
        </w:rPr>
        <w:t>as indicated below</w:t>
      </w:r>
      <w:r w:rsidR="00644413" w:rsidRPr="00E7576A">
        <w:rPr>
          <w:rFonts w:ascii="Calibri" w:hAnsi="Calibri" w:cs="Calibri"/>
          <w:b/>
        </w:rPr>
        <w:t xml:space="preserve">: </w:t>
      </w:r>
    </w:p>
    <w:p w14:paraId="3050CE9C" w14:textId="4DB89D79" w:rsidR="00E7576A" w:rsidRPr="00E7576A" w:rsidRDefault="00A8221D" w:rsidP="00EF647B">
      <w:pPr>
        <w:pStyle w:val="ListParagraph"/>
        <w:numPr>
          <w:ilvl w:val="0"/>
          <w:numId w:val="13"/>
        </w:numPr>
        <w:spacing w:after="0" w:line="240" w:lineRule="auto"/>
        <w:ind w:left="357" w:hanging="357"/>
        <w:jc w:val="both"/>
        <w:rPr>
          <w:rFonts w:ascii="Calibri" w:hAnsi="Calibri" w:cs="Calibri"/>
        </w:rPr>
      </w:pPr>
      <w:r w:rsidRPr="00E7576A">
        <w:rPr>
          <w:rFonts w:ascii="Calibri" w:hAnsi="Calibri" w:cs="Calibri"/>
        </w:rPr>
        <w:t>Processing is necessary for compliance with a legal obligation</w:t>
      </w:r>
      <w:r w:rsidR="00972DCA" w:rsidRPr="00E7576A">
        <w:rPr>
          <w:rFonts w:ascii="Calibri" w:hAnsi="Calibri" w:cs="Calibri"/>
          <w:b/>
          <w:color w:val="8A2529"/>
        </w:rPr>
        <w:t xml:space="preserve">.   </w:t>
      </w:r>
      <w:r w:rsidR="00972DCA" w:rsidRPr="00E7576A">
        <w:rPr>
          <w:rFonts w:ascii="Calibri" w:hAnsi="Calibri" w:cs="Calibri"/>
        </w:rPr>
        <w:t>For instance</w:t>
      </w:r>
      <w:r w:rsidR="000010C9">
        <w:rPr>
          <w:rFonts w:ascii="Calibri" w:hAnsi="Calibri" w:cs="Calibri"/>
        </w:rPr>
        <w:t>,</w:t>
      </w:r>
      <w:r w:rsidR="00972DCA" w:rsidRPr="00E7576A">
        <w:rPr>
          <w:rFonts w:ascii="Calibri" w:hAnsi="Calibri" w:cs="Calibri"/>
        </w:rPr>
        <w:t xml:space="preserve"> in order to comply with the </w:t>
      </w:r>
      <w:r w:rsidR="00E7576A" w:rsidRPr="00E7576A">
        <w:rPr>
          <w:rFonts w:ascii="Calibri" w:hAnsi="Calibri" w:cs="Calibri"/>
        </w:rPr>
        <w:t>legislation such as</w:t>
      </w:r>
      <w:r w:rsidR="00972DCA" w:rsidRPr="00E7576A">
        <w:rPr>
          <w:rFonts w:ascii="Calibri" w:hAnsi="Calibri" w:cs="Calibri"/>
        </w:rPr>
        <w:t xml:space="preserve">: </w:t>
      </w:r>
    </w:p>
    <w:p w14:paraId="79557976" w14:textId="77777777" w:rsidR="00E7576A" w:rsidRPr="00E7576A" w:rsidRDefault="00972DCA" w:rsidP="00E7576A">
      <w:pPr>
        <w:pStyle w:val="ListParagraph"/>
        <w:numPr>
          <w:ilvl w:val="0"/>
          <w:numId w:val="17"/>
        </w:numPr>
        <w:spacing w:after="0" w:line="240" w:lineRule="auto"/>
        <w:jc w:val="both"/>
      </w:pPr>
      <w:r w:rsidRPr="00E7576A">
        <w:rPr>
          <w:rFonts w:ascii="Calibri" w:hAnsi="Calibri" w:cs="Calibri"/>
          <w:sz w:val="22"/>
          <w:szCs w:val="22"/>
        </w:rPr>
        <w:t xml:space="preserve">Education Act 1996 and 2002; </w:t>
      </w:r>
    </w:p>
    <w:p w14:paraId="28DF5571" w14:textId="77777777" w:rsidR="00E7576A" w:rsidRPr="00E7576A" w:rsidRDefault="00972DCA" w:rsidP="00E7576A">
      <w:pPr>
        <w:pStyle w:val="ListParagraph"/>
        <w:numPr>
          <w:ilvl w:val="0"/>
          <w:numId w:val="17"/>
        </w:numPr>
        <w:spacing w:after="0" w:line="240" w:lineRule="auto"/>
        <w:jc w:val="both"/>
      </w:pPr>
      <w:r w:rsidRPr="00E7576A">
        <w:rPr>
          <w:rFonts w:cs="Arial"/>
          <w:bCs/>
          <w:sz w:val="20"/>
          <w:szCs w:val="20"/>
        </w:rPr>
        <w:t xml:space="preserve">The Education (Pupil Information) (England) Regulations 2005; </w:t>
      </w:r>
    </w:p>
    <w:p w14:paraId="5F37BE59" w14:textId="7D8C5A2E" w:rsidR="00972DCA" w:rsidRPr="00E7576A" w:rsidRDefault="00E7576A" w:rsidP="00E7576A">
      <w:pPr>
        <w:pStyle w:val="ListParagraph"/>
        <w:numPr>
          <w:ilvl w:val="0"/>
          <w:numId w:val="17"/>
        </w:numPr>
        <w:spacing w:after="0" w:line="240" w:lineRule="auto"/>
        <w:jc w:val="both"/>
      </w:pPr>
      <w:r w:rsidRPr="00E7576A">
        <w:rPr>
          <w:rFonts w:cs="Arial"/>
          <w:bCs/>
          <w:sz w:val="20"/>
          <w:szCs w:val="20"/>
        </w:rPr>
        <w:t xml:space="preserve">Keeping Children Safe in Education regulations (updated annually). </w:t>
      </w:r>
    </w:p>
    <w:p w14:paraId="7BDCC93C" w14:textId="100DC7B9" w:rsidR="00D0045B" w:rsidRDefault="00D0045B" w:rsidP="00972DCA">
      <w:pPr>
        <w:spacing w:after="0" w:line="240" w:lineRule="auto"/>
        <w:ind w:left="357"/>
        <w:jc w:val="both"/>
      </w:pPr>
    </w:p>
    <w:p w14:paraId="602107A5" w14:textId="51906051" w:rsidR="00D0045B" w:rsidRDefault="00A8221D">
      <w:pPr>
        <w:pStyle w:val="ListParagraph"/>
        <w:widowControl w:val="0"/>
        <w:numPr>
          <w:ilvl w:val="0"/>
          <w:numId w:val="13"/>
        </w:numPr>
        <w:overflowPunct w:val="0"/>
        <w:autoSpaceDE w:val="0"/>
        <w:spacing w:after="0" w:line="240" w:lineRule="auto"/>
        <w:jc w:val="both"/>
        <w:rPr>
          <w:rFonts w:ascii="Calibri" w:hAnsi="Calibri" w:cs="Calibri"/>
        </w:rPr>
      </w:pPr>
      <w:r>
        <w:rPr>
          <w:rFonts w:ascii="Calibri" w:hAnsi="Calibri" w:cs="Calibri"/>
        </w:rPr>
        <w:t>Processing is necessary for the performance of a task carried out in the public interest or in the exercise of official authority vested in the controller</w:t>
      </w:r>
      <w:r w:rsidR="00E7576A">
        <w:rPr>
          <w:rFonts w:ascii="Calibri" w:hAnsi="Calibri" w:cs="Calibri"/>
        </w:rPr>
        <w:t xml:space="preserve">.   </w:t>
      </w:r>
    </w:p>
    <w:p w14:paraId="22D55B82" w14:textId="77777777" w:rsidR="00E7576A" w:rsidRPr="00E7576A" w:rsidRDefault="00E7576A" w:rsidP="00E7576A">
      <w:pPr>
        <w:widowControl w:val="0"/>
        <w:overflowPunct w:val="0"/>
        <w:autoSpaceDE w:val="0"/>
        <w:spacing w:after="0" w:line="240" w:lineRule="auto"/>
        <w:jc w:val="both"/>
        <w:rPr>
          <w:rFonts w:ascii="Calibri" w:hAnsi="Calibri" w:cs="Calibri"/>
        </w:rPr>
      </w:pPr>
    </w:p>
    <w:p w14:paraId="6E2F20BA" w14:textId="55D183A0" w:rsidR="00D0045B" w:rsidRDefault="00972DCA">
      <w:pPr>
        <w:pStyle w:val="ListParagraph"/>
        <w:widowControl w:val="0"/>
        <w:numPr>
          <w:ilvl w:val="0"/>
          <w:numId w:val="13"/>
        </w:numPr>
        <w:overflowPunct w:val="0"/>
        <w:autoSpaceDE w:val="0"/>
        <w:spacing w:after="0" w:line="240" w:lineRule="auto"/>
        <w:jc w:val="both"/>
        <w:rPr>
          <w:rFonts w:ascii="Calibri" w:hAnsi="Calibri" w:cs="Calibri"/>
        </w:rPr>
      </w:pPr>
      <w:r>
        <w:rPr>
          <w:rFonts w:ascii="Calibri" w:hAnsi="Calibri" w:cs="Calibri"/>
        </w:rPr>
        <w:t>E</w:t>
      </w:r>
      <w:r w:rsidR="00A8221D">
        <w:rPr>
          <w:rFonts w:ascii="Calibri" w:hAnsi="Calibri" w:cs="Calibri"/>
        </w:rPr>
        <w:t xml:space="preserve">xplicit </w:t>
      </w:r>
      <w:r>
        <w:rPr>
          <w:rFonts w:ascii="Calibri" w:hAnsi="Calibri" w:cs="Calibri"/>
        </w:rPr>
        <w:t>consent has been given</w:t>
      </w:r>
    </w:p>
    <w:p w14:paraId="1594F3E7" w14:textId="4893158C" w:rsidR="00644413" w:rsidRDefault="00644413" w:rsidP="00644413">
      <w:pPr>
        <w:widowControl w:val="0"/>
        <w:overflowPunct w:val="0"/>
        <w:autoSpaceDE w:val="0"/>
        <w:spacing w:after="0" w:line="240" w:lineRule="auto"/>
        <w:jc w:val="both"/>
        <w:rPr>
          <w:rFonts w:ascii="Calibri" w:hAnsi="Calibri" w:cs="Calibri"/>
        </w:rPr>
      </w:pPr>
    </w:p>
    <w:p w14:paraId="34EC2110" w14:textId="77777777" w:rsidR="00D0045B" w:rsidRDefault="00A8221D">
      <w:pPr>
        <w:widowControl w:val="0"/>
        <w:overflowPunct w:val="0"/>
        <w:autoSpaceDE w:val="0"/>
        <w:spacing w:after="0" w:line="240" w:lineRule="auto"/>
        <w:jc w:val="both"/>
      </w:pPr>
      <w:r>
        <w:rPr>
          <w:rFonts w:ascii="Calibri" w:hAnsi="Calibri" w:cs="Calibri"/>
          <w:b/>
          <w:color w:val="9BBB59"/>
          <w:sz w:val="32"/>
          <w:szCs w:val="32"/>
        </w:rPr>
        <w:t>Collecting pupil information</w:t>
      </w:r>
    </w:p>
    <w:p w14:paraId="61BD3AC7" w14:textId="790151BC" w:rsidR="00D0045B" w:rsidRPr="00380513" w:rsidRDefault="00A8221D">
      <w:pPr>
        <w:spacing w:after="0"/>
        <w:jc w:val="both"/>
        <w:rPr>
          <w:rFonts w:ascii="Calibri" w:hAnsi="Calibri" w:cs="Calibri"/>
          <w:color w:val="FF0000"/>
        </w:rPr>
      </w:pPr>
      <w:r>
        <w:rPr>
          <w:rFonts w:ascii="Calibri" w:hAnsi="Calibri" w:cs="Calibri"/>
        </w:rPr>
        <w:t xml:space="preserve">Whilst the majority of pupil information you provide to us is mandatory, some of it is provided to us on a voluntary basis. In order to comply with the </w:t>
      </w:r>
      <w:r w:rsidR="000010C9">
        <w:rPr>
          <w:rFonts w:ascii="Calibri" w:hAnsi="Calibri" w:cs="Calibri"/>
        </w:rPr>
        <w:t xml:space="preserve">data protection legislation, </w:t>
      </w:r>
      <w:r>
        <w:rPr>
          <w:rFonts w:ascii="Calibri" w:hAnsi="Calibri" w:cs="Calibri"/>
        </w:rPr>
        <w:t xml:space="preserve">we will inform you whether you are required to provide certain </w:t>
      </w:r>
      <w:r w:rsidR="00887D25">
        <w:rPr>
          <w:rFonts w:ascii="Calibri" w:hAnsi="Calibri" w:cs="Calibri"/>
        </w:rPr>
        <w:t>personal information</w:t>
      </w:r>
      <w:r>
        <w:rPr>
          <w:rFonts w:ascii="Calibri" w:hAnsi="Calibri" w:cs="Calibri"/>
        </w:rPr>
        <w:t xml:space="preserve"> to us or if you have a choice in this. </w:t>
      </w:r>
      <w:r w:rsidR="00A03921">
        <w:rPr>
          <w:rFonts w:ascii="Calibri" w:hAnsi="Calibri" w:cs="Calibri"/>
        </w:rPr>
        <w:t xml:space="preserve"> </w:t>
      </w:r>
      <w:r w:rsidR="00A03921" w:rsidRPr="000F15D0">
        <w:rPr>
          <w:rFonts w:ascii="Calibri" w:hAnsi="Calibri" w:cs="Calibri"/>
        </w:rPr>
        <w:t>For safeguarding purposes, we will need to collect contact information from parents and have</w:t>
      </w:r>
      <w:r w:rsidR="00380513" w:rsidRPr="000F15D0">
        <w:rPr>
          <w:rFonts w:ascii="Calibri" w:hAnsi="Calibri" w:cs="Calibri"/>
        </w:rPr>
        <w:t xml:space="preserve"> a legitimate interest to share</w:t>
      </w:r>
      <w:r w:rsidR="00A03921" w:rsidRPr="000F15D0">
        <w:rPr>
          <w:rFonts w:ascii="Calibri" w:hAnsi="Calibri" w:cs="Calibri"/>
        </w:rPr>
        <w:t xml:space="preserve"> this information, on occasion, with all parties who have designated parental responsibility to verify its accuracy. </w:t>
      </w:r>
    </w:p>
    <w:p w14:paraId="3384C793" w14:textId="77777777" w:rsidR="00D0045B" w:rsidRDefault="00A8221D">
      <w:pPr>
        <w:pStyle w:val="Heading2"/>
        <w:spacing w:after="0"/>
        <w:jc w:val="both"/>
        <w:rPr>
          <w:rFonts w:ascii="Calibri" w:hAnsi="Calibri" w:cs="Calibri"/>
          <w:color w:val="9BBB59"/>
        </w:rPr>
      </w:pPr>
      <w:r>
        <w:rPr>
          <w:rFonts w:ascii="Calibri" w:hAnsi="Calibri" w:cs="Calibri"/>
          <w:color w:val="9BBB59"/>
        </w:rPr>
        <w:t>Storing pupil data</w:t>
      </w:r>
    </w:p>
    <w:p w14:paraId="518DA997" w14:textId="31E6CEC1" w:rsidR="132D5546" w:rsidRDefault="132D5546" w:rsidP="132D5546">
      <w:pPr>
        <w:spacing w:after="0"/>
        <w:jc w:val="both"/>
        <w:rPr>
          <w:rFonts w:ascii="Calibri" w:hAnsi="Calibri" w:cs="Calibri"/>
        </w:rPr>
      </w:pPr>
      <w:r w:rsidRPr="132D5546">
        <w:rPr>
          <w:rFonts w:ascii="Calibri" w:hAnsi="Calibri" w:cs="Calibri"/>
        </w:rPr>
        <w:t xml:space="preserve">We hold pupil data in line with the Information Records Management Society Toolkit for Schools </w:t>
      </w:r>
      <w:hyperlink r:id="rId12" w:history="1"/>
      <w:r w:rsidR="000F15D0">
        <w:rPr>
          <w:rStyle w:val="Hyperlink"/>
          <w:rFonts w:ascii="Calibri" w:hAnsi="Calibri" w:cs="Calibri"/>
        </w:rPr>
        <w:t xml:space="preserve"> (</w:t>
      </w:r>
      <w:r w:rsidR="000F15D0">
        <w:rPr>
          <w:rStyle w:val="Hyperlink"/>
          <w:rFonts w:ascii="Calibri" w:hAnsi="Calibri" w:cs="Calibri"/>
          <w:color w:val="auto"/>
          <w:u w:val="none"/>
        </w:rPr>
        <w:t>see www.</w:t>
      </w:r>
      <w:r w:rsidR="000F15D0" w:rsidRPr="000F15D0">
        <w:rPr>
          <w:rStyle w:val="Hyperlink"/>
          <w:rFonts w:ascii="Calibri" w:hAnsi="Calibri" w:cs="Calibri"/>
          <w:color w:val="auto"/>
          <w:u w:val="none"/>
        </w:rPr>
        <w:t>IRMS.org.uk</w:t>
      </w:r>
      <w:r w:rsidR="000F15D0">
        <w:rPr>
          <w:rStyle w:val="Hyperlink"/>
          <w:rFonts w:ascii="Calibri" w:hAnsi="Calibri" w:cs="Calibri"/>
          <w:color w:val="auto"/>
          <w:u w:val="none"/>
        </w:rPr>
        <w:t xml:space="preserve"> / toolkit for schools</w:t>
      </w:r>
      <w:r w:rsidR="000F15D0" w:rsidRPr="000F15D0">
        <w:rPr>
          <w:rStyle w:val="Hyperlink"/>
          <w:rFonts w:ascii="Calibri" w:hAnsi="Calibri" w:cs="Calibri"/>
          <w:color w:val="auto"/>
          <w:u w:val="none"/>
        </w:rPr>
        <w:t>)</w:t>
      </w:r>
    </w:p>
    <w:p w14:paraId="15730DCC" w14:textId="77777777" w:rsidR="00D0045B" w:rsidRDefault="00A8221D">
      <w:pPr>
        <w:pStyle w:val="Heading2"/>
        <w:spacing w:after="0"/>
        <w:jc w:val="both"/>
        <w:rPr>
          <w:rFonts w:ascii="Calibri" w:hAnsi="Calibri" w:cs="Calibri"/>
          <w:color w:val="9BBB59"/>
        </w:rPr>
      </w:pPr>
      <w:r>
        <w:rPr>
          <w:rFonts w:ascii="Calibri" w:hAnsi="Calibri" w:cs="Calibri"/>
          <w:color w:val="9BBB59"/>
        </w:rPr>
        <w:t>Who we share pupil information with</w:t>
      </w:r>
    </w:p>
    <w:p w14:paraId="79E4FBCF" w14:textId="77777777" w:rsidR="00D0045B" w:rsidRDefault="00A8221D">
      <w:pPr>
        <w:widowControl w:val="0"/>
        <w:overflowPunct w:val="0"/>
        <w:autoSpaceDE w:val="0"/>
        <w:spacing w:after="0" w:line="240" w:lineRule="auto"/>
        <w:jc w:val="both"/>
        <w:rPr>
          <w:rFonts w:ascii="Calibri" w:hAnsi="Calibri" w:cs="Calibri"/>
        </w:rPr>
      </w:pPr>
      <w:r>
        <w:rPr>
          <w:rFonts w:ascii="Calibri" w:hAnsi="Calibri" w:cs="Calibri"/>
        </w:rPr>
        <w:t>We routinely share pupil information with:</w:t>
      </w:r>
    </w:p>
    <w:p w14:paraId="609D36F3" w14:textId="2D65B47D" w:rsidR="00D0045B" w:rsidRDefault="132D5546">
      <w:pPr>
        <w:pStyle w:val="ListParagraph"/>
        <w:numPr>
          <w:ilvl w:val="0"/>
          <w:numId w:val="14"/>
        </w:numPr>
        <w:spacing w:after="0" w:line="240" w:lineRule="auto"/>
        <w:jc w:val="both"/>
        <w:rPr>
          <w:rFonts w:ascii="Calibri" w:hAnsi="Calibri" w:cs="Calibri"/>
        </w:rPr>
      </w:pPr>
      <w:r w:rsidRPr="132D5546">
        <w:rPr>
          <w:rFonts w:ascii="Calibri" w:hAnsi="Calibri" w:cs="Calibri"/>
        </w:rPr>
        <w:t>Schools or colleges that pupils attend after leaving us</w:t>
      </w:r>
      <w:r w:rsidR="000010C9">
        <w:rPr>
          <w:rFonts w:ascii="Calibri" w:hAnsi="Calibri" w:cs="Calibri"/>
        </w:rPr>
        <w:t xml:space="preserve"> </w:t>
      </w:r>
    </w:p>
    <w:p w14:paraId="0A51E0C5" w14:textId="1BCA962D" w:rsidR="00D0045B" w:rsidRDefault="000010C9">
      <w:pPr>
        <w:pStyle w:val="ListParagraph"/>
        <w:numPr>
          <w:ilvl w:val="0"/>
          <w:numId w:val="14"/>
        </w:numPr>
        <w:spacing w:after="0" w:line="240" w:lineRule="auto"/>
        <w:jc w:val="both"/>
        <w:rPr>
          <w:rFonts w:ascii="Calibri" w:hAnsi="Calibri" w:cs="Calibri"/>
        </w:rPr>
      </w:pPr>
      <w:r>
        <w:rPr>
          <w:rFonts w:ascii="Calibri" w:hAnsi="Calibri" w:cs="Calibri"/>
        </w:rPr>
        <w:t>Local authorities</w:t>
      </w:r>
    </w:p>
    <w:p w14:paraId="0228ACE7" w14:textId="3448EFC7" w:rsidR="00D0045B" w:rsidRDefault="132D5546">
      <w:pPr>
        <w:pStyle w:val="ListParagraph"/>
        <w:numPr>
          <w:ilvl w:val="0"/>
          <w:numId w:val="14"/>
        </w:numPr>
        <w:spacing w:after="0" w:line="240" w:lineRule="auto"/>
        <w:jc w:val="both"/>
        <w:rPr>
          <w:rFonts w:ascii="Calibri" w:hAnsi="Calibri" w:cs="Calibri"/>
        </w:rPr>
      </w:pPr>
      <w:r w:rsidRPr="132D5546">
        <w:rPr>
          <w:rFonts w:ascii="Calibri" w:hAnsi="Calibri" w:cs="Calibri"/>
        </w:rPr>
        <w:t xml:space="preserve">The Department for Education (DfE) </w:t>
      </w:r>
      <w:r w:rsidR="000010C9">
        <w:rPr>
          <w:rFonts w:ascii="Calibri" w:hAnsi="Calibri" w:cs="Calibri"/>
        </w:rPr>
        <w:t>and other government departments</w:t>
      </w:r>
    </w:p>
    <w:p w14:paraId="6D7DCA65" w14:textId="64666491" w:rsidR="00D0045B" w:rsidRDefault="007D3CC8">
      <w:pPr>
        <w:pStyle w:val="ListParagraph"/>
        <w:numPr>
          <w:ilvl w:val="0"/>
          <w:numId w:val="14"/>
        </w:numPr>
        <w:spacing w:after="0" w:line="240" w:lineRule="auto"/>
        <w:jc w:val="both"/>
        <w:rPr>
          <w:rFonts w:ascii="Calibri" w:hAnsi="Calibri" w:cs="Calibri"/>
          <w:color w:val="000000" w:themeColor="text1"/>
        </w:rPr>
      </w:pPr>
      <w:r>
        <w:rPr>
          <w:rFonts w:ascii="Calibri" w:hAnsi="Calibri" w:cs="Calibri"/>
          <w:color w:val="000000" w:themeColor="text1"/>
        </w:rPr>
        <w:t>Health services (NHS/Public Health England)</w:t>
      </w:r>
    </w:p>
    <w:p w14:paraId="472D01B1" w14:textId="7C5F3E1C" w:rsidR="000010C9" w:rsidRPr="002E3B44" w:rsidRDefault="000010C9">
      <w:pPr>
        <w:pStyle w:val="ListParagraph"/>
        <w:numPr>
          <w:ilvl w:val="0"/>
          <w:numId w:val="14"/>
        </w:numPr>
        <w:spacing w:after="0" w:line="240" w:lineRule="auto"/>
        <w:jc w:val="both"/>
        <w:rPr>
          <w:rFonts w:ascii="Calibri" w:hAnsi="Calibri" w:cs="Calibri"/>
          <w:color w:val="000000" w:themeColor="text1"/>
        </w:rPr>
      </w:pPr>
      <w:r>
        <w:rPr>
          <w:rFonts w:ascii="Calibri" w:hAnsi="Calibri" w:cs="Calibri"/>
          <w:color w:val="000000" w:themeColor="text1"/>
        </w:rPr>
        <w:t>Police forces, courts, tribunals</w:t>
      </w:r>
    </w:p>
    <w:p w14:paraId="401A1572" w14:textId="3B69ED55" w:rsidR="004C7BBE" w:rsidRPr="00887D25" w:rsidRDefault="132D5546" w:rsidP="132D5546">
      <w:pPr>
        <w:pStyle w:val="ListParagraph"/>
        <w:numPr>
          <w:ilvl w:val="0"/>
          <w:numId w:val="14"/>
        </w:numPr>
        <w:spacing w:after="0" w:line="240" w:lineRule="auto"/>
        <w:jc w:val="both"/>
      </w:pPr>
      <w:r w:rsidRPr="002E3B44">
        <w:rPr>
          <w:rFonts w:ascii="Calibri" w:hAnsi="Calibri" w:cs="Calibri"/>
          <w:color w:val="000000" w:themeColor="text1"/>
        </w:rPr>
        <w:t xml:space="preserve">Educational </w:t>
      </w:r>
      <w:r w:rsidR="000010C9">
        <w:rPr>
          <w:rFonts w:ascii="Calibri" w:hAnsi="Calibri" w:cs="Calibri"/>
          <w:color w:val="000000" w:themeColor="text1"/>
        </w:rPr>
        <w:t>IT</w:t>
      </w:r>
      <w:r w:rsidRPr="002E3B44">
        <w:rPr>
          <w:rFonts w:ascii="Calibri" w:hAnsi="Calibri" w:cs="Calibri"/>
          <w:color w:val="000000" w:themeColor="text1"/>
        </w:rPr>
        <w:t xml:space="preserve"> system providers such as </w:t>
      </w:r>
      <w:r w:rsidR="00887D25">
        <w:rPr>
          <w:rFonts w:ascii="Calibri" w:hAnsi="Calibri" w:cs="Calibri"/>
          <w:color w:val="000000" w:themeColor="text1"/>
        </w:rPr>
        <w:t>Scholarpack</w:t>
      </w:r>
      <w:r w:rsidR="004C7BBE">
        <w:rPr>
          <w:rFonts w:ascii="Calibri" w:hAnsi="Calibri" w:cs="Calibri"/>
          <w:color w:val="000000" w:themeColor="text1"/>
        </w:rPr>
        <w:t xml:space="preserve">, </w:t>
      </w:r>
      <w:r w:rsidRPr="002E3B44">
        <w:rPr>
          <w:rFonts w:ascii="Calibri" w:hAnsi="Calibri" w:cs="Calibri"/>
          <w:color w:val="000000" w:themeColor="text1"/>
        </w:rPr>
        <w:t xml:space="preserve">CPOMs, </w:t>
      </w:r>
      <w:r w:rsidR="00BB2E13">
        <w:rPr>
          <w:rFonts w:ascii="Calibri" w:hAnsi="Calibri" w:cs="Calibri"/>
          <w:color w:val="000000" w:themeColor="text1"/>
        </w:rPr>
        <w:t>assessment t</w:t>
      </w:r>
      <w:r w:rsidR="002E3B44">
        <w:rPr>
          <w:rFonts w:ascii="Calibri" w:hAnsi="Calibri" w:cs="Calibri"/>
          <w:color w:val="000000" w:themeColor="text1"/>
        </w:rPr>
        <w:t>rack</w:t>
      </w:r>
      <w:r w:rsidR="00BB2E13">
        <w:rPr>
          <w:rFonts w:ascii="Calibri" w:hAnsi="Calibri" w:cs="Calibri"/>
          <w:color w:val="000000" w:themeColor="text1"/>
        </w:rPr>
        <w:t>ing</w:t>
      </w:r>
      <w:r w:rsidR="004C7BBE">
        <w:rPr>
          <w:rFonts w:ascii="Calibri" w:hAnsi="Calibri" w:cs="Calibri"/>
          <w:color w:val="000000" w:themeColor="text1"/>
        </w:rPr>
        <w:t xml:space="preserve">, </w:t>
      </w:r>
      <w:r w:rsidR="004C7BBE" w:rsidRPr="00887D25">
        <w:rPr>
          <w:rFonts w:ascii="Calibri" w:hAnsi="Calibri" w:cs="Calibri"/>
        </w:rPr>
        <w:t xml:space="preserve">Tapestry, Class Dojo, </w:t>
      </w:r>
      <w:r w:rsidR="00887D25" w:rsidRPr="00887D25">
        <w:rPr>
          <w:rFonts w:ascii="Calibri" w:hAnsi="Calibri" w:cs="Calibri"/>
        </w:rPr>
        <w:t>Timetables</w:t>
      </w:r>
      <w:r w:rsidR="004C7BBE" w:rsidRPr="00887D25">
        <w:rPr>
          <w:rFonts w:ascii="Calibri" w:hAnsi="Calibri" w:cs="Calibri"/>
        </w:rPr>
        <w:t xml:space="preserve"> </w:t>
      </w:r>
      <w:r w:rsidR="00887D25" w:rsidRPr="00887D25">
        <w:rPr>
          <w:rFonts w:ascii="Calibri" w:hAnsi="Calibri" w:cs="Calibri"/>
        </w:rPr>
        <w:t>Rockstar</w:t>
      </w:r>
      <w:r w:rsidR="00887D25">
        <w:rPr>
          <w:rFonts w:ascii="Calibri" w:hAnsi="Calibri" w:cs="Calibri"/>
        </w:rPr>
        <w:t xml:space="preserve"> &amp; School Gateway.</w:t>
      </w:r>
    </w:p>
    <w:p w14:paraId="5CD991D7" w14:textId="6763C7DB" w:rsidR="00A8221D" w:rsidRPr="00887D25" w:rsidRDefault="00A8221D" w:rsidP="004C7BBE">
      <w:pPr>
        <w:pStyle w:val="ListParagraph"/>
        <w:numPr>
          <w:ilvl w:val="0"/>
          <w:numId w:val="0"/>
        </w:numPr>
        <w:spacing w:after="0" w:line="240" w:lineRule="auto"/>
        <w:ind w:left="780"/>
        <w:jc w:val="both"/>
      </w:pPr>
    </w:p>
    <w:p w14:paraId="0DCA728B" w14:textId="77777777" w:rsidR="00D0045B" w:rsidRDefault="00A8221D">
      <w:pPr>
        <w:pStyle w:val="Heading2"/>
        <w:spacing w:after="0"/>
        <w:jc w:val="both"/>
        <w:rPr>
          <w:rFonts w:ascii="Calibri" w:hAnsi="Calibri" w:cs="Calibri"/>
          <w:color w:val="9BBB59"/>
        </w:rPr>
      </w:pPr>
      <w:r>
        <w:rPr>
          <w:rFonts w:ascii="Calibri" w:hAnsi="Calibri" w:cs="Calibri"/>
          <w:color w:val="9BBB59"/>
        </w:rPr>
        <w:t>Why we share pupil information</w:t>
      </w:r>
    </w:p>
    <w:p w14:paraId="2A98EDA1" w14:textId="77777777" w:rsidR="00D0045B" w:rsidRDefault="00A8221D">
      <w:pPr>
        <w:spacing w:after="0"/>
        <w:jc w:val="both"/>
        <w:rPr>
          <w:rFonts w:ascii="Calibri" w:hAnsi="Calibri" w:cs="Calibri"/>
        </w:rPr>
      </w:pPr>
      <w:r>
        <w:rPr>
          <w:rFonts w:ascii="Calibri" w:hAnsi="Calibri" w:cs="Calibri"/>
        </w:rPr>
        <w:t>We do not share information about our pupils with anyone without consent unless the law and our policies allow us to do so.</w:t>
      </w:r>
    </w:p>
    <w:p w14:paraId="47E0F6A1" w14:textId="77777777" w:rsidR="00D0045B" w:rsidRDefault="00A8221D">
      <w:pPr>
        <w:spacing w:after="0"/>
        <w:jc w:val="both"/>
        <w:rPr>
          <w:rFonts w:ascii="Calibri" w:hAnsi="Calibri" w:cs="Calibri"/>
        </w:rPr>
      </w:pPr>
      <w:r>
        <w:rPr>
          <w:rFonts w:ascii="Calibri" w:hAnsi="Calibri" w:cs="Calibri"/>
        </w:rPr>
        <w:t>We share pupils’ data with the Department for Education (DfE) on a statutory basis. This data sharing underpins school funding and educational attainment policy and monitoring.</w:t>
      </w:r>
    </w:p>
    <w:p w14:paraId="1C6260B9" w14:textId="77777777" w:rsidR="00D0045B" w:rsidRDefault="00A8221D">
      <w:pPr>
        <w:spacing w:after="0"/>
        <w:jc w:val="both"/>
        <w:rPr>
          <w:rFonts w:ascii="Calibri" w:hAnsi="Calibri" w:cs="Calibri"/>
        </w:rPr>
      </w:pPr>
      <w:r>
        <w:rPr>
          <w:rFonts w:ascii="Calibri" w:hAnsi="Calibri" w:cs="Calibri"/>
        </w:rPr>
        <w:t>We are required to share information about our pupils with our local authority (LA) and the Department for Education (DfE) under section 3 of The Education (Information about Individual Pupils) (England) Regulations 2013.</w:t>
      </w:r>
    </w:p>
    <w:p w14:paraId="052551B5" w14:textId="77777777" w:rsidR="00D0045B" w:rsidRDefault="00A8221D">
      <w:pPr>
        <w:pStyle w:val="Heading2"/>
        <w:spacing w:after="0"/>
        <w:jc w:val="both"/>
        <w:rPr>
          <w:rFonts w:ascii="Calibri" w:hAnsi="Calibri" w:cs="Calibri"/>
          <w:color w:val="9BBB59"/>
        </w:rPr>
      </w:pPr>
      <w:r>
        <w:rPr>
          <w:rFonts w:ascii="Calibri" w:hAnsi="Calibri" w:cs="Calibri"/>
          <w:color w:val="9BBB59"/>
        </w:rPr>
        <w:lastRenderedPageBreak/>
        <w:t>Data collection requirements:</w:t>
      </w:r>
    </w:p>
    <w:p w14:paraId="03BC3E96" w14:textId="77777777" w:rsidR="00D0045B" w:rsidRDefault="00A8221D">
      <w:pPr>
        <w:spacing w:after="0"/>
        <w:jc w:val="both"/>
        <w:rPr>
          <w:rFonts w:ascii="Calibri" w:hAnsi="Calibri" w:cs="Calibri"/>
        </w:rPr>
      </w:pPr>
      <w:r>
        <w:rPr>
          <w:rFonts w:ascii="Calibri" w:hAnsi="Calibri" w:cs="Calibri"/>
        </w:rPr>
        <w:t>To find out more about the data collection requirements placed on us by the Department for Education (for example; via the school census) go to:</w:t>
      </w:r>
    </w:p>
    <w:p w14:paraId="67B9ABF3" w14:textId="77777777" w:rsidR="00D0045B" w:rsidRDefault="00887D25">
      <w:pPr>
        <w:spacing w:after="0"/>
        <w:jc w:val="both"/>
      </w:pPr>
      <w:hyperlink r:id="rId13" w:history="1">
        <w:r w:rsidR="00A8221D">
          <w:rPr>
            <w:rStyle w:val="Hyperlink"/>
            <w:rFonts w:ascii="Calibri" w:hAnsi="Calibri" w:cs="Calibri"/>
          </w:rPr>
          <w:t>https://www.gov.uk/education/data-collection-and-censuses-for-schools</w:t>
        </w:r>
      </w:hyperlink>
      <w:r w:rsidR="00A8221D">
        <w:rPr>
          <w:rFonts w:ascii="Calibri" w:hAnsi="Calibri" w:cs="Calibri"/>
        </w:rPr>
        <w:t>.</w:t>
      </w:r>
    </w:p>
    <w:p w14:paraId="69E8122B" w14:textId="0BA12465" w:rsidR="00D0045B" w:rsidRDefault="00BB2E13">
      <w:pPr>
        <w:spacing w:after="0"/>
        <w:jc w:val="both"/>
        <w:rPr>
          <w:rFonts w:ascii="Calibri" w:hAnsi="Calibri" w:cs="Calibri"/>
        </w:rPr>
      </w:pPr>
      <w:r>
        <w:rPr>
          <w:rFonts w:ascii="Calibri" w:hAnsi="Calibri" w:cs="Calibri"/>
        </w:rPr>
        <w:t xml:space="preserve"> </w:t>
      </w:r>
    </w:p>
    <w:p w14:paraId="070DE7E5" w14:textId="77777777" w:rsidR="00D0045B" w:rsidRDefault="00A8221D">
      <w:pPr>
        <w:pStyle w:val="Heading2"/>
        <w:spacing w:after="0"/>
        <w:jc w:val="both"/>
        <w:rPr>
          <w:rFonts w:ascii="Calibri" w:hAnsi="Calibri" w:cs="Calibri"/>
          <w:color w:val="9BBB59"/>
        </w:rPr>
      </w:pPr>
      <w:r>
        <w:rPr>
          <w:rFonts w:ascii="Calibri" w:hAnsi="Calibri" w:cs="Calibri"/>
          <w:color w:val="9BBB59"/>
        </w:rPr>
        <w:t>The National Pupil Database (NPD)</w:t>
      </w:r>
    </w:p>
    <w:p w14:paraId="3B8601BA" w14:textId="77777777" w:rsidR="00D0045B" w:rsidRDefault="00A8221D">
      <w:pPr>
        <w:spacing w:after="0"/>
        <w:jc w:val="both"/>
        <w:rPr>
          <w:rFonts w:ascii="Calibri" w:hAnsi="Calibri" w:cs="Calibri"/>
        </w:rPr>
      </w:pPr>
      <w:r>
        <w:rPr>
          <w:rFonts w:ascii="Calibri" w:hAnsi="Calibri" w:cs="Calibri"/>
        </w:rPr>
        <w:t>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w:t>
      </w:r>
    </w:p>
    <w:p w14:paraId="1EFD05A1" w14:textId="77777777" w:rsidR="00D0045B" w:rsidRDefault="00A8221D">
      <w:pPr>
        <w:spacing w:after="0"/>
        <w:jc w:val="both"/>
        <w:rPr>
          <w:rFonts w:ascii="Calibri" w:hAnsi="Calibri" w:cs="Calibri"/>
        </w:rPr>
      </w:pPr>
      <w:r>
        <w:rPr>
          <w:rFonts w:ascii="Calibri" w:hAnsi="Calibri" w:cs="Calibri"/>
        </w:rPr>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14:paraId="6BCDA8C8" w14:textId="77777777" w:rsidR="00D0045B" w:rsidRDefault="00D0045B">
      <w:pPr>
        <w:spacing w:after="0"/>
        <w:jc w:val="both"/>
        <w:rPr>
          <w:rFonts w:ascii="Calibri" w:hAnsi="Calibri" w:cs="Calibri"/>
        </w:rPr>
      </w:pPr>
    </w:p>
    <w:p w14:paraId="4BD102CE" w14:textId="77777777" w:rsidR="00D0045B" w:rsidRDefault="00A8221D">
      <w:pPr>
        <w:spacing w:after="0"/>
        <w:jc w:val="both"/>
      </w:pPr>
      <w:r>
        <w:rPr>
          <w:rFonts w:ascii="Calibri" w:hAnsi="Calibri" w:cs="Calibri"/>
        </w:rPr>
        <w:t xml:space="preserve">To find out more about the NPD, go to </w:t>
      </w:r>
      <w:hyperlink r:id="rId14" w:history="1">
        <w:r>
          <w:rPr>
            <w:rStyle w:val="Hyperlink"/>
            <w:rFonts w:ascii="Calibri" w:hAnsi="Calibri" w:cs="Calibri"/>
          </w:rPr>
          <w:t>https://www.gov.uk/government/publications/national-pupil-database-user-guide-and-supporting-information</w:t>
        </w:r>
      </w:hyperlink>
      <w:r>
        <w:rPr>
          <w:rFonts w:ascii="Calibri" w:hAnsi="Calibri" w:cs="Calibri"/>
        </w:rPr>
        <w:t>.</w:t>
      </w:r>
    </w:p>
    <w:p w14:paraId="2C65864F" w14:textId="77777777" w:rsidR="00D0045B" w:rsidRDefault="00A8221D">
      <w:pPr>
        <w:spacing w:after="0"/>
        <w:jc w:val="both"/>
        <w:rPr>
          <w:rFonts w:ascii="Calibri" w:hAnsi="Calibri" w:cs="Calibri"/>
        </w:rPr>
      </w:pPr>
      <w:r>
        <w:rPr>
          <w:rFonts w:ascii="Calibri" w:hAnsi="Calibri" w:cs="Calibri"/>
        </w:rPr>
        <w:t>The department may share information about our pupils from the NPD with third parties who promote the education or well-being of children in England by:</w:t>
      </w:r>
    </w:p>
    <w:p w14:paraId="4DDE46A3" w14:textId="77777777" w:rsidR="00D0045B" w:rsidRDefault="00A8221D">
      <w:pPr>
        <w:pStyle w:val="ListParagraph"/>
        <w:spacing w:after="0" w:line="240" w:lineRule="auto"/>
        <w:jc w:val="both"/>
        <w:rPr>
          <w:rFonts w:ascii="Calibri" w:hAnsi="Calibri" w:cs="Calibri"/>
        </w:rPr>
      </w:pPr>
      <w:r>
        <w:rPr>
          <w:rFonts w:ascii="Calibri" w:hAnsi="Calibri" w:cs="Calibri"/>
        </w:rPr>
        <w:t>Conducting research or analysis</w:t>
      </w:r>
    </w:p>
    <w:p w14:paraId="6348AF0F" w14:textId="77777777" w:rsidR="00D0045B" w:rsidRDefault="00A8221D">
      <w:pPr>
        <w:pStyle w:val="ListParagraph"/>
        <w:spacing w:after="0" w:line="240" w:lineRule="auto"/>
        <w:jc w:val="both"/>
        <w:rPr>
          <w:rFonts w:ascii="Calibri" w:hAnsi="Calibri" w:cs="Calibri"/>
        </w:rPr>
      </w:pPr>
      <w:r>
        <w:rPr>
          <w:rFonts w:ascii="Calibri" w:hAnsi="Calibri" w:cs="Calibri"/>
        </w:rPr>
        <w:t>Producing statistics</w:t>
      </w:r>
    </w:p>
    <w:p w14:paraId="7670B61A" w14:textId="77777777" w:rsidR="00D0045B" w:rsidRDefault="00A8221D">
      <w:pPr>
        <w:pStyle w:val="ListParagraph"/>
        <w:spacing w:after="0" w:line="240" w:lineRule="auto"/>
        <w:jc w:val="both"/>
        <w:rPr>
          <w:rFonts w:ascii="Calibri" w:hAnsi="Calibri" w:cs="Calibri"/>
        </w:rPr>
      </w:pPr>
      <w:r>
        <w:rPr>
          <w:rFonts w:ascii="Calibri" w:hAnsi="Calibri" w:cs="Calibri"/>
        </w:rPr>
        <w:t>Providing information, advice or guidance</w:t>
      </w:r>
    </w:p>
    <w:p w14:paraId="5D06F39D" w14:textId="77777777" w:rsidR="00D0045B" w:rsidRDefault="00A8221D">
      <w:pPr>
        <w:spacing w:after="0"/>
        <w:jc w:val="both"/>
        <w:rPr>
          <w:rFonts w:ascii="Calibri" w:hAnsi="Calibri" w:cs="Calibri"/>
        </w:rPr>
      </w:pPr>
      <w:r>
        <w:rPr>
          <w:rFonts w:ascii="Calibri" w:hAnsi="Calibri" w:cs="Calibri"/>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6EBCA4BA" w14:textId="77777777" w:rsidR="00D0045B" w:rsidRDefault="00A8221D">
      <w:pPr>
        <w:pStyle w:val="ListParagraph"/>
        <w:spacing w:after="0" w:line="240" w:lineRule="auto"/>
        <w:jc w:val="both"/>
        <w:rPr>
          <w:rFonts w:ascii="Calibri" w:hAnsi="Calibri" w:cs="Calibri"/>
        </w:rPr>
      </w:pPr>
      <w:r>
        <w:rPr>
          <w:rFonts w:ascii="Calibri" w:hAnsi="Calibri" w:cs="Calibri"/>
        </w:rPr>
        <w:t>Who is requesting the data</w:t>
      </w:r>
    </w:p>
    <w:p w14:paraId="5608537A" w14:textId="77777777" w:rsidR="00D0045B" w:rsidRDefault="00A8221D">
      <w:pPr>
        <w:pStyle w:val="ListParagraph"/>
        <w:spacing w:after="0" w:line="240" w:lineRule="auto"/>
        <w:jc w:val="both"/>
        <w:rPr>
          <w:rFonts w:ascii="Calibri" w:hAnsi="Calibri" w:cs="Calibri"/>
        </w:rPr>
      </w:pPr>
      <w:r>
        <w:rPr>
          <w:rFonts w:ascii="Calibri" w:hAnsi="Calibri" w:cs="Calibri"/>
        </w:rPr>
        <w:t>The purpose for which it is required</w:t>
      </w:r>
    </w:p>
    <w:p w14:paraId="18775C58" w14:textId="77777777" w:rsidR="00D0045B" w:rsidRDefault="00A8221D">
      <w:pPr>
        <w:pStyle w:val="ListParagraph"/>
        <w:spacing w:after="0" w:line="240" w:lineRule="auto"/>
        <w:jc w:val="both"/>
        <w:rPr>
          <w:rFonts w:ascii="Calibri" w:hAnsi="Calibri" w:cs="Calibri"/>
        </w:rPr>
      </w:pPr>
      <w:r>
        <w:rPr>
          <w:rFonts w:ascii="Calibri" w:hAnsi="Calibri" w:cs="Calibri"/>
        </w:rPr>
        <w:t xml:space="preserve">The level and sensitivity of data requested: and </w:t>
      </w:r>
    </w:p>
    <w:p w14:paraId="361E5A76" w14:textId="77777777" w:rsidR="00D0045B" w:rsidRDefault="00A8221D">
      <w:pPr>
        <w:pStyle w:val="ListParagraph"/>
        <w:spacing w:after="0" w:line="240" w:lineRule="auto"/>
        <w:jc w:val="both"/>
        <w:rPr>
          <w:rFonts w:ascii="Calibri" w:hAnsi="Calibri" w:cs="Calibri"/>
        </w:rPr>
      </w:pPr>
      <w:r>
        <w:rPr>
          <w:rFonts w:ascii="Calibri" w:hAnsi="Calibri" w:cs="Calibri"/>
        </w:rPr>
        <w:t xml:space="preserve">The arrangements in place to store and handle the data </w:t>
      </w:r>
    </w:p>
    <w:p w14:paraId="45812713" w14:textId="77777777" w:rsidR="00D0045B" w:rsidRDefault="00D0045B">
      <w:pPr>
        <w:pStyle w:val="ListParagraph"/>
        <w:numPr>
          <w:ilvl w:val="0"/>
          <w:numId w:val="0"/>
        </w:numPr>
        <w:spacing w:after="0"/>
        <w:ind w:left="720" w:hanging="360"/>
        <w:jc w:val="both"/>
        <w:rPr>
          <w:rFonts w:ascii="Calibri" w:hAnsi="Calibri" w:cs="Calibri"/>
        </w:rPr>
      </w:pPr>
    </w:p>
    <w:p w14:paraId="06C4E550" w14:textId="77777777" w:rsidR="00D0045B" w:rsidRDefault="00A8221D">
      <w:pPr>
        <w:spacing w:after="0"/>
        <w:jc w:val="both"/>
        <w:rPr>
          <w:rFonts w:ascii="Calibri" w:hAnsi="Calibri" w:cs="Calibri"/>
        </w:rPr>
      </w:pPr>
      <w:r>
        <w:rPr>
          <w:rFonts w:ascii="Calibri" w:hAnsi="Calibri" w:cs="Calibri"/>
        </w:rPr>
        <w:t>To be granted access to pupil information, organisations must comply with strict terms and conditions covering the confidentiality and handling of the data, security arrangements and retention and use of the data.</w:t>
      </w:r>
    </w:p>
    <w:p w14:paraId="4A9DE6A2" w14:textId="77777777" w:rsidR="00D0045B" w:rsidRDefault="00A8221D">
      <w:pPr>
        <w:spacing w:after="0"/>
        <w:jc w:val="both"/>
        <w:rPr>
          <w:rFonts w:ascii="Calibri" w:hAnsi="Calibri" w:cs="Calibri"/>
        </w:rPr>
      </w:pPr>
      <w:r>
        <w:rPr>
          <w:rFonts w:ascii="Calibri" w:hAnsi="Calibri" w:cs="Calibri"/>
        </w:rPr>
        <w:t xml:space="preserve">For more information about the department’s data sharing process, please visit: </w:t>
      </w:r>
    </w:p>
    <w:p w14:paraId="26A5B403" w14:textId="77777777" w:rsidR="00D0045B" w:rsidRDefault="00887D25">
      <w:pPr>
        <w:spacing w:after="0"/>
        <w:jc w:val="both"/>
      </w:pPr>
      <w:hyperlink r:id="rId15" w:tooltip="Data protection: how we collect and share research data" w:history="1">
        <w:r w:rsidR="00A8221D">
          <w:rPr>
            <w:rFonts w:ascii="Calibri" w:hAnsi="Calibri" w:cs="Calibri"/>
            <w:color w:val="0000FF"/>
            <w:u w:val="single"/>
          </w:rPr>
          <w:t>https://www.gov.uk/data-protection-how-we-collect-and-share-research-data</w:t>
        </w:r>
      </w:hyperlink>
    </w:p>
    <w:p w14:paraId="3DF7A4CA" w14:textId="77777777" w:rsidR="00D0045B" w:rsidRDefault="00A8221D">
      <w:pPr>
        <w:spacing w:after="0"/>
        <w:jc w:val="both"/>
        <w:rPr>
          <w:rFonts w:ascii="Calibri" w:hAnsi="Calibri" w:cs="Calibri"/>
        </w:rPr>
      </w:pPr>
      <w:r>
        <w:rPr>
          <w:rFonts w:ascii="Calibri" w:hAnsi="Calibri" w:cs="Calibri"/>
        </w:rPr>
        <w:t xml:space="preserve">For information about which organisations the department has provided pupil information, (and for which project), please visit the following website: </w:t>
      </w:r>
    </w:p>
    <w:p w14:paraId="6079C115" w14:textId="77777777" w:rsidR="00D0045B" w:rsidRDefault="00887D25">
      <w:pPr>
        <w:spacing w:after="0"/>
        <w:jc w:val="both"/>
      </w:pPr>
      <w:hyperlink r:id="rId16" w:history="1">
        <w:r w:rsidR="00A8221D">
          <w:rPr>
            <w:rStyle w:val="Hyperlink"/>
            <w:rFonts w:ascii="Calibri" w:hAnsi="Calibri" w:cs="Calibri"/>
          </w:rPr>
          <w:t>https://www.gov.uk/government/publications/national-pupil-database-requests-received</w:t>
        </w:r>
      </w:hyperlink>
    </w:p>
    <w:p w14:paraId="39F12B74" w14:textId="77777777" w:rsidR="00D0045B" w:rsidRDefault="00A8221D">
      <w:pPr>
        <w:widowControl w:val="0"/>
        <w:overflowPunct w:val="0"/>
        <w:autoSpaceDE w:val="0"/>
        <w:spacing w:after="0" w:line="240" w:lineRule="auto"/>
        <w:jc w:val="both"/>
      </w:pPr>
      <w:r>
        <w:rPr>
          <w:rFonts w:ascii="Calibri" w:hAnsi="Calibri" w:cs="Calibri"/>
        </w:rPr>
        <w:t xml:space="preserve">To contact DfE: </w:t>
      </w:r>
      <w:hyperlink r:id="rId17" w:history="1">
        <w:r>
          <w:rPr>
            <w:rStyle w:val="Hyperlink"/>
            <w:rFonts w:ascii="Calibri" w:hAnsi="Calibri" w:cs="Calibri"/>
          </w:rPr>
          <w:t>https://www.gov.uk/contact-dfe</w:t>
        </w:r>
      </w:hyperlink>
    </w:p>
    <w:p w14:paraId="741CDF66" w14:textId="77777777" w:rsidR="00D0045B" w:rsidRDefault="00D0045B">
      <w:pPr>
        <w:widowControl w:val="0"/>
        <w:overflowPunct w:val="0"/>
        <w:autoSpaceDE w:val="0"/>
        <w:spacing w:after="0" w:line="240" w:lineRule="auto"/>
        <w:jc w:val="both"/>
        <w:rPr>
          <w:rFonts w:ascii="Calibri" w:hAnsi="Calibri" w:cs="Calibri"/>
        </w:rPr>
      </w:pPr>
    </w:p>
    <w:p w14:paraId="12B3393A" w14:textId="77777777" w:rsidR="00D0045B" w:rsidRDefault="00A8221D">
      <w:pPr>
        <w:pStyle w:val="Heading2"/>
        <w:spacing w:after="0"/>
        <w:jc w:val="both"/>
        <w:rPr>
          <w:rFonts w:ascii="Calibri" w:hAnsi="Calibri" w:cs="Calibri"/>
          <w:color w:val="9BBB59"/>
        </w:rPr>
      </w:pPr>
      <w:r>
        <w:rPr>
          <w:rFonts w:ascii="Calibri" w:hAnsi="Calibri" w:cs="Calibri"/>
          <w:color w:val="9BBB59"/>
        </w:rPr>
        <w:lastRenderedPageBreak/>
        <w:t>Requesting access to your personal data</w:t>
      </w:r>
    </w:p>
    <w:p w14:paraId="00A73294" w14:textId="1567912A" w:rsidR="00D0045B" w:rsidRPr="004C7BBE" w:rsidRDefault="00A8221D">
      <w:pPr>
        <w:spacing w:after="0"/>
        <w:jc w:val="both"/>
        <w:rPr>
          <w:rFonts w:asciiTheme="minorHAnsi" w:hAnsiTheme="minorHAnsi" w:cstheme="minorHAnsi"/>
          <w:b/>
        </w:rPr>
      </w:pPr>
      <w:r w:rsidRPr="004C7BBE">
        <w:rPr>
          <w:rFonts w:asciiTheme="minorHAnsi" w:hAnsiTheme="minorHAnsi" w:cstheme="minorHAnsi"/>
        </w:rPr>
        <w:t xml:space="preserve">Under data protection legislation, parents and pupils have the right to request access to information about them that we hold. To make a request for your personal information, or be given access to your child’s educational record, contact </w:t>
      </w:r>
      <w:r w:rsidRPr="00887D25">
        <w:rPr>
          <w:rFonts w:asciiTheme="minorHAnsi" w:hAnsiTheme="minorHAnsi" w:cstheme="minorHAnsi"/>
        </w:rPr>
        <w:t xml:space="preserve">the </w:t>
      </w:r>
      <w:r w:rsidR="00BB2E13" w:rsidRPr="00887D25">
        <w:rPr>
          <w:rFonts w:asciiTheme="minorHAnsi" w:hAnsiTheme="minorHAnsi" w:cstheme="minorHAnsi"/>
          <w:b/>
        </w:rPr>
        <w:t>Headteacher</w:t>
      </w:r>
      <w:r w:rsidRPr="00887D25">
        <w:rPr>
          <w:rFonts w:asciiTheme="minorHAnsi" w:hAnsiTheme="minorHAnsi" w:cstheme="minorHAnsi"/>
          <w:b/>
        </w:rPr>
        <w:t xml:space="preserve"> / </w:t>
      </w:r>
      <w:r w:rsidRPr="004C7BBE">
        <w:rPr>
          <w:rFonts w:asciiTheme="minorHAnsi" w:hAnsiTheme="minorHAnsi" w:cstheme="minorHAnsi"/>
          <w:b/>
        </w:rPr>
        <w:t>Data Protection Officer.</w:t>
      </w:r>
    </w:p>
    <w:p w14:paraId="4138A464" w14:textId="228F614A" w:rsidR="004C7BBE" w:rsidRPr="004C7BBE" w:rsidRDefault="004C7BBE">
      <w:pPr>
        <w:spacing w:after="0"/>
        <w:jc w:val="both"/>
        <w:rPr>
          <w:rFonts w:asciiTheme="minorHAnsi" w:hAnsiTheme="minorHAnsi" w:cstheme="minorHAnsi"/>
        </w:rPr>
      </w:pPr>
      <w:r w:rsidRPr="004C7BBE">
        <w:rPr>
          <w:rFonts w:asciiTheme="minorHAnsi" w:hAnsiTheme="minorHAnsi" w:cstheme="minorHAnsi"/>
        </w:rPr>
        <w:t xml:space="preserve">Parents or those with parent responsibility have the right to access their child’s educational record. This right applies as long as the pupil is aged under 18. </w:t>
      </w:r>
      <w:r>
        <w:rPr>
          <w:rFonts w:asciiTheme="minorHAnsi" w:hAnsiTheme="minorHAnsi" w:cstheme="minorHAnsi"/>
        </w:rPr>
        <w:t xml:space="preserve"> </w:t>
      </w:r>
    </w:p>
    <w:p w14:paraId="294BF657" w14:textId="77777777" w:rsidR="00D0045B" w:rsidRDefault="00D0045B">
      <w:pPr>
        <w:widowControl w:val="0"/>
        <w:overflowPunct w:val="0"/>
        <w:autoSpaceDE w:val="0"/>
        <w:spacing w:after="0" w:line="240" w:lineRule="auto"/>
        <w:ind w:left="720"/>
        <w:jc w:val="both"/>
        <w:rPr>
          <w:rFonts w:ascii="Calibri" w:hAnsi="Calibri" w:cs="Calibri"/>
        </w:rPr>
      </w:pPr>
    </w:p>
    <w:p w14:paraId="62361F47" w14:textId="77777777" w:rsidR="00D0045B" w:rsidRDefault="00A8221D">
      <w:pPr>
        <w:spacing w:after="0"/>
        <w:jc w:val="both"/>
        <w:rPr>
          <w:rFonts w:ascii="Calibri" w:hAnsi="Calibri" w:cs="Calibri"/>
        </w:rPr>
      </w:pPr>
      <w:r>
        <w:rPr>
          <w:rFonts w:ascii="Calibri" w:hAnsi="Calibri" w:cs="Calibri"/>
        </w:rPr>
        <w:t>You also have the right to:</w:t>
      </w:r>
    </w:p>
    <w:p w14:paraId="515ACA8F" w14:textId="77777777" w:rsidR="00D0045B" w:rsidRDefault="00A8221D">
      <w:pPr>
        <w:pStyle w:val="ListParagraph"/>
        <w:numPr>
          <w:ilvl w:val="0"/>
          <w:numId w:val="16"/>
        </w:numPr>
        <w:spacing w:after="0"/>
        <w:jc w:val="both"/>
        <w:rPr>
          <w:rFonts w:ascii="Calibri" w:hAnsi="Calibri" w:cs="Calibri"/>
        </w:rPr>
      </w:pPr>
      <w:r>
        <w:rPr>
          <w:rFonts w:ascii="Calibri" w:hAnsi="Calibri" w:cs="Calibri"/>
        </w:rPr>
        <w:t>Object to processing of personal data that is likely to cause, or is causing, damage or distress</w:t>
      </w:r>
    </w:p>
    <w:p w14:paraId="2319B75A" w14:textId="77777777" w:rsidR="00D0045B" w:rsidRDefault="00A8221D">
      <w:pPr>
        <w:pStyle w:val="ListParagraph"/>
        <w:numPr>
          <w:ilvl w:val="0"/>
          <w:numId w:val="16"/>
        </w:numPr>
        <w:spacing w:after="0"/>
        <w:jc w:val="both"/>
        <w:rPr>
          <w:rFonts w:ascii="Calibri" w:hAnsi="Calibri" w:cs="Calibri"/>
        </w:rPr>
      </w:pPr>
      <w:r>
        <w:rPr>
          <w:rFonts w:ascii="Calibri" w:hAnsi="Calibri" w:cs="Calibri"/>
        </w:rPr>
        <w:t>Prevent processing for the purpose of direct marketing</w:t>
      </w:r>
    </w:p>
    <w:p w14:paraId="2C9BC4A6" w14:textId="77777777" w:rsidR="00D0045B" w:rsidRDefault="00A8221D">
      <w:pPr>
        <w:pStyle w:val="ListParagraph"/>
        <w:numPr>
          <w:ilvl w:val="0"/>
          <w:numId w:val="16"/>
        </w:numPr>
        <w:spacing w:after="0"/>
        <w:jc w:val="both"/>
        <w:rPr>
          <w:rFonts w:ascii="Calibri" w:hAnsi="Calibri" w:cs="Calibri"/>
        </w:rPr>
      </w:pPr>
      <w:r>
        <w:rPr>
          <w:rFonts w:ascii="Calibri" w:hAnsi="Calibri" w:cs="Calibri"/>
        </w:rPr>
        <w:t>Object to decisions being taken by automated means</w:t>
      </w:r>
    </w:p>
    <w:p w14:paraId="6ED3DCAF" w14:textId="77777777" w:rsidR="00D0045B" w:rsidRDefault="00A8221D">
      <w:pPr>
        <w:pStyle w:val="ListParagraph"/>
        <w:numPr>
          <w:ilvl w:val="0"/>
          <w:numId w:val="16"/>
        </w:numPr>
        <w:spacing w:after="0"/>
        <w:jc w:val="both"/>
        <w:rPr>
          <w:rFonts w:ascii="Calibri" w:hAnsi="Calibri" w:cs="Calibri"/>
        </w:rPr>
      </w:pPr>
      <w:r>
        <w:rPr>
          <w:rFonts w:ascii="Calibri" w:hAnsi="Calibri" w:cs="Calibri"/>
        </w:rPr>
        <w:t>In certain circumstances, have inaccurate personal data rectified, blocked, erased or destroyed; and</w:t>
      </w:r>
    </w:p>
    <w:p w14:paraId="50C6113F" w14:textId="77777777" w:rsidR="00D0045B" w:rsidRDefault="00A8221D">
      <w:pPr>
        <w:pStyle w:val="ListParagraph"/>
        <w:numPr>
          <w:ilvl w:val="0"/>
          <w:numId w:val="16"/>
        </w:numPr>
        <w:spacing w:after="0"/>
        <w:jc w:val="both"/>
        <w:rPr>
          <w:rFonts w:ascii="Calibri" w:hAnsi="Calibri" w:cs="Calibri"/>
        </w:rPr>
      </w:pPr>
      <w:r>
        <w:rPr>
          <w:rFonts w:ascii="Calibri" w:hAnsi="Calibri" w:cs="Calibri"/>
        </w:rPr>
        <w:t xml:space="preserve">Claim compensation for damages caused by a breach of the Data Protection regulations </w:t>
      </w:r>
    </w:p>
    <w:p w14:paraId="59907879" w14:textId="77777777" w:rsidR="00D0045B" w:rsidRDefault="00D0045B">
      <w:pPr>
        <w:pStyle w:val="ListParagraph"/>
        <w:numPr>
          <w:ilvl w:val="0"/>
          <w:numId w:val="0"/>
        </w:numPr>
        <w:spacing w:after="0"/>
        <w:ind w:left="720" w:hanging="360"/>
        <w:jc w:val="both"/>
        <w:rPr>
          <w:rFonts w:ascii="Calibri" w:hAnsi="Calibri" w:cs="Calibri"/>
        </w:rPr>
      </w:pPr>
    </w:p>
    <w:p w14:paraId="2F8C12FD" w14:textId="77777777" w:rsidR="00110F41" w:rsidRPr="00110F41" w:rsidRDefault="00110F41">
      <w:pPr>
        <w:spacing w:after="0"/>
        <w:jc w:val="both"/>
        <w:rPr>
          <w:rFonts w:ascii="Calibri" w:hAnsi="Calibri" w:cs="Calibri"/>
          <w:b/>
          <w:color w:val="70AD47" w:themeColor="accent6"/>
          <w:sz w:val="32"/>
          <w:szCs w:val="32"/>
        </w:rPr>
      </w:pPr>
      <w:r w:rsidRPr="00110F41">
        <w:rPr>
          <w:rFonts w:ascii="Calibri" w:hAnsi="Calibri" w:cs="Calibri"/>
          <w:b/>
          <w:color w:val="70AD47" w:themeColor="accent6"/>
          <w:sz w:val="32"/>
          <w:szCs w:val="32"/>
        </w:rPr>
        <w:t>Complaints</w:t>
      </w:r>
    </w:p>
    <w:p w14:paraId="2686CF6B" w14:textId="6BA5B191" w:rsidR="00110F41" w:rsidRDefault="00110F41">
      <w:pPr>
        <w:spacing w:after="0"/>
        <w:jc w:val="both"/>
      </w:pPr>
      <w:r>
        <w:rPr>
          <w:rFonts w:ascii="Calibri" w:hAnsi="Calibri" w:cs="Calibri"/>
          <w:color w:val="000000"/>
        </w:rPr>
        <w:t xml:space="preserve">We take complaints about our processing of personal data very seriously. </w:t>
      </w:r>
      <w:r w:rsidR="00A8221D">
        <w:rPr>
          <w:rFonts w:ascii="Calibri" w:hAnsi="Calibri" w:cs="Calibri"/>
          <w:color w:val="000000"/>
        </w:rPr>
        <w:t xml:space="preserve">If you </w:t>
      </w:r>
      <w:r>
        <w:rPr>
          <w:rFonts w:ascii="Calibri" w:hAnsi="Calibri" w:cs="Calibri"/>
          <w:color w:val="000000"/>
        </w:rPr>
        <w:t xml:space="preserve">believe our processing of your personal data or that of your child is unfair, misleading or inappropriate or </w:t>
      </w:r>
      <w:r w:rsidR="00A8221D">
        <w:rPr>
          <w:rFonts w:ascii="Calibri" w:hAnsi="Calibri" w:cs="Calibri"/>
          <w:color w:val="000000"/>
        </w:rPr>
        <w:t>have a</w:t>
      </w:r>
      <w:r>
        <w:rPr>
          <w:rFonts w:ascii="Calibri" w:hAnsi="Calibri" w:cs="Calibri"/>
          <w:color w:val="000000"/>
        </w:rPr>
        <w:t xml:space="preserve">ny </w:t>
      </w:r>
      <w:r w:rsidR="00887D25">
        <w:rPr>
          <w:rFonts w:ascii="Calibri" w:hAnsi="Calibri" w:cs="Calibri"/>
          <w:color w:val="000000"/>
        </w:rPr>
        <w:t>other concern</w:t>
      </w:r>
      <w:r w:rsidR="00A8221D">
        <w:rPr>
          <w:rFonts w:ascii="Calibri" w:hAnsi="Calibri" w:cs="Calibri"/>
          <w:color w:val="000000"/>
        </w:rPr>
        <w:t xml:space="preserve"> about the way we are collecting or using your personal data, we request that you raise your concern with us in the first instance. Alternatively, you can contact the Information Commissioner’s Office at </w:t>
      </w:r>
      <w:hyperlink r:id="rId18" w:history="1">
        <w:r w:rsidRPr="0028587A">
          <w:rPr>
            <w:rStyle w:val="Hyperlink"/>
            <w:rFonts w:ascii="Calibri" w:hAnsi="Calibri" w:cs="Calibri"/>
          </w:rPr>
          <w:t>https://ico.org.uk/make-a-complaint/</w:t>
        </w:r>
      </w:hyperlink>
      <w:r>
        <w:rPr>
          <w:rFonts w:ascii="Calibri" w:hAnsi="Calibri" w:cs="Calibri"/>
        </w:rPr>
        <w:t xml:space="preserve">  telephone 0303 123 1113, or write to: ICO, Wycliffe House, Water Lane, Wilmslow, SK9 5AF</w:t>
      </w:r>
    </w:p>
    <w:p w14:paraId="152D02D3" w14:textId="017F1623" w:rsidR="00D0045B" w:rsidRDefault="00A8221D">
      <w:pPr>
        <w:pStyle w:val="Heading1"/>
        <w:spacing w:after="0"/>
        <w:jc w:val="both"/>
        <w:rPr>
          <w:rFonts w:ascii="Calibri" w:hAnsi="Calibri" w:cs="Calibri"/>
          <w:color w:val="9BBB59"/>
        </w:rPr>
      </w:pPr>
      <w:r>
        <w:rPr>
          <w:rFonts w:ascii="Calibri" w:hAnsi="Calibri" w:cs="Calibri"/>
          <w:color w:val="9BBB59"/>
        </w:rPr>
        <w:t>Contact</w:t>
      </w:r>
      <w:r w:rsidR="00110F41">
        <w:rPr>
          <w:rFonts w:ascii="Calibri" w:hAnsi="Calibri" w:cs="Calibri"/>
          <w:color w:val="9BBB59"/>
        </w:rPr>
        <w:t xml:space="preserve"> us</w:t>
      </w:r>
    </w:p>
    <w:p w14:paraId="7AD20442" w14:textId="77777777" w:rsidR="00D0045B" w:rsidRDefault="00A8221D">
      <w:pPr>
        <w:spacing w:after="0"/>
        <w:jc w:val="both"/>
      </w:pPr>
      <w:r>
        <w:rPr>
          <w:rFonts w:ascii="Calibri" w:hAnsi="Calibri" w:cs="Calibri"/>
        </w:rPr>
        <w:t>If you would like to discuss anything in this privacy notice, please</w:t>
      </w:r>
      <w:r>
        <w:rPr>
          <w:rFonts w:ascii="Calibri" w:hAnsi="Calibri" w:cs="Calibri"/>
          <w:color w:val="FF0000"/>
        </w:rPr>
        <w:t xml:space="preserve"> </w:t>
      </w:r>
      <w:r>
        <w:rPr>
          <w:rFonts w:ascii="Calibri" w:hAnsi="Calibri" w:cs="Calibri"/>
        </w:rPr>
        <w:t>contact:</w:t>
      </w:r>
    </w:p>
    <w:p w14:paraId="65FA4D3D" w14:textId="77777777" w:rsidR="00D0045B" w:rsidRDefault="00A8221D">
      <w:pPr>
        <w:widowControl w:val="0"/>
        <w:overflowPunct w:val="0"/>
        <w:autoSpaceDE w:val="0"/>
        <w:spacing w:after="0" w:line="240" w:lineRule="auto"/>
        <w:jc w:val="both"/>
        <w:rPr>
          <w:rFonts w:ascii="Calibri" w:hAnsi="Calibri" w:cs="Calibri"/>
        </w:rPr>
      </w:pPr>
      <w:r>
        <w:rPr>
          <w:rFonts w:ascii="Calibri" w:hAnsi="Calibri" w:cs="Calibri"/>
        </w:rPr>
        <w:t xml:space="preserve">Richard Lewis-Ogden – Data Protection Officer   </w:t>
      </w:r>
    </w:p>
    <w:p w14:paraId="4E720157" w14:textId="24455B59" w:rsidR="00D0045B" w:rsidRDefault="00A8221D">
      <w:pPr>
        <w:spacing w:after="0"/>
        <w:jc w:val="both"/>
      </w:pPr>
      <w:r>
        <w:rPr>
          <w:rFonts w:ascii="Calibri" w:hAnsi="Calibri" w:cs="Calibri"/>
        </w:rPr>
        <w:t>Email:</w:t>
      </w:r>
      <w:r w:rsidR="00887D25">
        <w:rPr>
          <w:rFonts w:ascii="Calibri" w:hAnsi="Calibri" w:cs="Calibri"/>
        </w:rPr>
        <w:t xml:space="preserve"> </w:t>
      </w:r>
      <w:hyperlink r:id="rId19" w:history="1">
        <w:r w:rsidR="00887D25" w:rsidRPr="007301DE">
          <w:rPr>
            <w:rStyle w:val="Hyperlink"/>
            <w:rFonts w:ascii="Calibri" w:hAnsi="Calibri" w:cs="Calibri"/>
          </w:rPr>
          <w:t>richard@bywaterkent.co.uk</w:t>
        </w:r>
      </w:hyperlink>
      <w:r w:rsidR="00887D25">
        <w:rPr>
          <w:rFonts w:ascii="Calibri" w:hAnsi="Calibri" w:cs="Calibri"/>
        </w:rPr>
        <w:t xml:space="preserve"> </w:t>
      </w:r>
      <w:bookmarkStart w:id="0" w:name="_GoBack"/>
      <w:bookmarkEnd w:id="0"/>
    </w:p>
    <w:sectPr w:rsidR="00D0045B">
      <w:footerReference w:type="default" r:id="rId20"/>
      <w:footerReference w:type="first" r:id="rId21"/>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97998" w14:textId="77777777" w:rsidR="00CA74CE" w:rsidRDefault="00CA74CE">
      <w:pPr>
        <w:spacing w:after="0" w:line="240" w:lineRule="auto"/>
      </w:pPr>
      <w:r>
        <w:separator/>
      </w:r>
    </w:p>
  </w:endnote>
  <w:endnote w:type="continuationSeparator" w:id="0">
    <w:p w14:paraId="31D52DA5" w14:textId="77777777" w:rsidR="00CA74CE" w:rsidRDefault="00CA7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225E5" w14:textId="77777777" w:rsidR="005435AD" w:rsidRDefault="00A8221D">
    <w:pPr>
      <w:pStyle w:val="Footer"/>
      <w:jc w:val="center"/>
    </w:pPr>
    <w:r>
      <w:rPr>
        <w:rFonts w:ascii="Calibri" w:hAnsi="Calibri" w:cs="Calibri"/>
      </w:rPr>
      <w:fldChar w:fldCharType="begin"/>
    </w:r>
    <w:r>
      <w:rPr>
        <w:rFonts w:ascii="Calibri" w:hAnsi="Calibri" w:cs="Calibri"/>
      </w:rPr>
      <w:instrText xml:space="preserve"> PAGE </w:instrText>
    </w:r>
    <w:r>
      <w:rPr>
        <w:rFonts w:ascii="Calibri" w:hAnsi="Calibri" w:cs="Calibri"/>
      </w:rPr>
      <w:fldChar w:fldCharType="separate"/>
    </w:r>
    <w:r w:rsidR="00DC146F">
      <w:rPr>
        <w:rFonts w:ascii="Calibri" w:hAnsi="Calibri" w:cs="Calibri"/>
        <w:noProof/>
      </w:rPr>
      <w:t>4</w:t>
    </w:r>
    <w:r>
      <w:rPr>
        <w:rFonts w:ascii="Calibri" w:hAnsi="Calibri" w:cs="Calibri"/>
      </w:rPr>
      <w:fldChar w:fldCharType="end"/>
    </w:r>
  </w:p>
  <w:p w14:paraId="6CC4A120" w14:textId="77777777" w:rsidR="005435AD" w:rsidRDefault="00887D25">
    <w:pPr>
      <w:pStyle w:val="BodyText"/>
      <w:tabs>
        <w:tab w:val="center" w:pos="4820"/>
        <w:tab w:val="right" w:pos="974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8E402" w14:textId="77777777" w:rsidR="005435AD" w:rsidRDefault="00A8221D">
    <w:pPr>
      <w:pStyle w:val="Footer"/>
      <w:jc w:val="center"/>
    </w:pPr>
    <w:r>
      <w:fldChar w:fldCharType="begin"/>
    </w:r>
    <w:r>
      <w:instrText xml:space="preserve"> PAGE </w:instrText>
    </w:r>
    <w:r>
      <w:fldChar w:fldCharType="separate"/>
    </w:r>
    <w:r w:rsidR="00DC146F">
      <w:rPr>
        <w:noProof/>
      </w:rPr>
      <w:t>1</w:t>
    </w:r>
    <w:r>
      <w:fldChar w:fldCharType="end"/>
    </w:r>
  </w:p>
  <w:p w14:paraId="52DFFEB0" w14:textId="77777777" w:rsidR="005435AD" w:rsidRDefault="00887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4D63E" w14:textId="77777777" w:rsidR="00CA74CE" w:rsidRDefault="00CA74CE">
      <w:pPr>
        <w:spacing w:after="0" w:line="240" w:lineRule="auto"/>
      </w:pPr>
      <w:r>
        <w:rPr>
          <w:color w:val="000000"/>
        </w:rPr>
        <w:separator/>
      </w:r>
    </w:p>
  </w:footnote>
  <w:footnote w:type="continuationSeparator" w:id="0">
    <w:p w14:paraId="563DC08E" w14:textId="77777777" w:rsidR="00CA74CE" w:rsidRDefault="00CA74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38A7"/>
    <w:multiLevelType w:val="multilevel"/>
    <w:tmpl w:val="45D0A8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FB25E8"/>
    <w:multiLevelType w:val="multilevel"/>
    <w:tmpl w:val="D76A86B4"/>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 w15:restartNumberingAfterBreak="0">
    <w:nsid w:val="0BC81F42"/>
    <w:multiLevelType w:val="multilevel"/>
    <w:tmpl w:val="D2302340"/>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28B1DAB"/>
    <w:multiLevelType w:val="multilevel"/>
    <w:tmpl w:val="AC224956"/>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71B7E41"/>
    <w:multiLevelType w:val="multilevel"/>
    <w:tmpl w:val="AEE64CDA"/>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5" w15:restartNumberingAfterBreak="0">
    <w:nsid w:val="39AA603D"/>
    <w:multiLevelType w:val="multilevel"/>
    <w:tmpl w:val="79C852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F305A05"/>
    <w:multiLevelType w:val="multilevel"/>
    <w:tmpl w:val="76344A10"/>
    <w:lvl w:ilvl="0">
      <w:start w:val="1"/>
      <w:numFmt w:val="bullet"/>
      <w:lvlText w:val=""/>
      <w:lvlJc w:val="left"/>
      <w:pPr>
        <w:ind w:left="780" w:hanging="360"/>
      </w:pPr>
      <w:rPr>
        <w:rFonts w:ascii="Symbol" w:hAnsi="Symbol" w:hint="default"/>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7" w15:restartNumberingAfterBreak="0">
    <w:nsid w:val="4B3505A4"/>
    <w:multiLevelType w:val="multilevel"/>
    <w:tmpl w:val="288E25E4"/>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8" w15:restartNumberingAfterBreak="0">
    <w:nsid w:val="4BCA5201"/>
    <w:multiLevelType w:val="multilevel"/>
    <w:tmpl w:val="79A42A7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02A290C"/>
    <w:multiLevelType w:val="multilevel"/>
    <w:tmpl w:val="F48A02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B9C3CD7"/>
    <w:multiLevelType w:val="multilevel"/>
    <w:tmpl w:val="9510F7B4"/>
    <w:styleLink w:val="LFO2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32254E9"/>
    <w:multiLevelType w:val="multilevel"/>
    <w:tmpl w:val="5C56EA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7381BCA"/>
    <w:multiLevelType w:val="multilevel"/>
    <w:tmpl w:val="AB823DE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3BE0513"/>
    <w:multiLevelType w:val="hybridMultilevel"/>
    <w:tmpl w:val="0628A5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866299E"/>
    <w:multiLevelType w:val="hybridMultilevel"/>
    <w:tmpl w:val="947E31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871466E"/>
    <w:multiLevelType w:val="multilevel"/>
    <w:tmpl w:val="7A50BB46"/>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7DF200E4"/>
    <w:multiLevelType w:val="multilevel"/>
    <w:tmpl w:val="A7EED278"/>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E000D6E"/>
    <w:multiLevelType w:val="hybridMultilevel"/>
    <w:tmpl w:val="EC4EEE5A"/>
    <w:lvl w:ilvl="0" w:tplc="08090003">
      <w:start w:val="1"/>
      <w:numFmt w:val="bullet"/>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8" w15:restartNumberingAfterBreak="0">
    <w:nsid w:val="7E1E18F0"/>
    <w:multiLevelType w:val="multilevel"/>
    <w:tmpl w:val="E40ACF00"/>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num w:numId="1">
    <w:abstractNumId w:val="15"/>
  </w:num>
  <w:num w:numId="2">
    <w:abstractNumId w:val="16"/>
  </w:num>
  <w:num w:numId="3">
    <w:abstractNumId w:val="12"/>
  </w:num>
  <w:num w:numId="4">
    <w:abstractNumId w:val="2"/>
  </w:num>
  <w:num w:numId="5">
    <w:abstractNumId w:val="8"/>
  </w:num>
  <w:num w:numId="6">
    <w:abstractNumId w:val="4"/>
  </w:num>
  <w:num w:numId="7">
    <w:abstractNumId w:val="7"/>
  </w:num>
  <w:num w:numId="8">
    <w:abstractNumId w:val="1"/>
  </w:num>
  <w:num w:numId="9">
    <w:abstractNumId w:val="3"/>
  </w:num>
  <w:num w:numId="10">
    <w:abstractNumId w:val="18"/>
  </w:num>
  <w:num w:numId="11">
    <w:abstractNumId w:val="10"/>
  </w:num>
  <w:num w:numId="12">
    <w:abstractNumId w:val="11"/>
  </w:num>
  <w:num w:numId="13">
    <w:abstractNumId w:val="5"/>
  </w:num>
  <w:num w:numId="14">
    <w:abstractNumId w:val="6"/>
  </w:num>
  <w:num w:numId="15">
    <w:abstractNumId w:val="9"/>
  </w:num>
  <w:num w:numId="16">
    <w:abstractNumId w:val="0"/>
  </w:num>
  <w:num w:numId="17">
    <w:abstractNumId w:val="17"/>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45B"/>
    <w:rsid w:val="000010C9"/>
    <w:rsid w:val="000F15D0"/>
    <w:rsid w:val="00110F41"/>
    <w:rsid w:val="00165F90"/>
    <w:rsid w:val="002E3B44"/>
    <w:rsid w:val="00380513"/>
    <w:rsid w:val="004C17D3"/>
    <w:rsid w:val="004C7BBE"/>
    <w:rsid w:val="00535D2C"/>
    <w:rsid w:val="005B5E37"/>
    <w:rsid w:val="00644413"/>
    <w:rsid w:val="007D323A"/>
    <w:rsid w:val="007D3CC8"/>
    <w:rsid w:val="00887D25"/>
    <w:rsid w:val="00966CAD"/>
    <w:rsid w:val="00972DCA"/>
    <w:rsid w:val="00A03921"/>
    <w:rsid w:val="00A8221D"/>
    <w:rsid w:val="00BB2E13"/>
    <w:rsid w:val="00CA74CE"/>
    <w:rsid w:val="00D0045B"/>
    <w:rsid w:val="00DC146F"/>
    <w:rsid w:val="00E60230"/>
    <w:rsid w:val="00E7576A"/>
    <w:rsid w:val="00F131BA"/>
    <w:rsid w:val="00F56003"/>
    <w:rsid w:val="00FD026F"/>
    <w:rsid w:val="132D5546"/>
    <w:rsid w:val="2AD65E53"/>
    <w:rsid w:val="397CE5F0"/>
    <w:rsid w:val="5537F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7F367"/>
  <w15:docId w15:val="{2FEC14CD-CAC4-45A5-8508-EAD48038D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after="160" w:line="288" w:lineRule="auto"/>
    </w:pPr>
    <w:rPr>
      <w:sz w:val="24"/>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11"/>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6"/>
      </w:numPr>
      <w:tabs>
        <w:tab w:val="left" w:pos="-4934"/>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9"/>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7"/>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rPr>
  </w:style>
  <w:style w:type="paragraph" w:customStyle="1" w:styleId="TableRow">
    <w:name w:val="TableRow"/>
    <w:basedOn w:val="Normal"/>
    <w:pPr>
      <w:spacing w:after="0"/>
    </w:pPr>
    <w:rPr>
      <w:color w:val="0D0D0D"/>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8"/>
      </w:numPr>
      <w:overflowPunct w:val="0"/>
      <w:autoSpaceDE w:val="0"/>
      <w:spacing w:after="240" w:line="240" w:lineRule="auto"/>
    </w:pPr>
    <w:rPr>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rPr>
  </w:style>
  <w:style w:type="paragraph" w:customStyle="1" w:styleId="DfESOutNumbered1">
    <w:name w:val="DfESOutNumbered1"/>
    <w:basedOn w:val="Normal"/>
    <w:pPr>
      <w:numPr>
        <w:numId w:val="10"/>
      </w:numPr>
      <w:spacing w:after="240"/>
    </w:pPr>
    <w:rPr>
      <w:color w:val="0D0D0D"/>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NormalWeb">
    <w:name w:val="Normal (Web)"/>
    <w:basedOn w:val="Normal"/>
    <w:pPr>
      <w:suppressAutoHyphens w:val="0"/>
      <w:spacing w:before="100" w:after="100" w:line="240" w:lineRule="auto"/>
      <w:textAlignment w:val="auto"/>
    </w:pPr>
    <w:rPr>
      <w:rFonts w:ascii="Times New Roman" w:hAnsi="Times New Roman"/>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5">
    <w:name w:val="LFO5"/>
    <w:basedOn w:val="NoList"/>
    <w:pPr>
      <w:numPr>
        <w:numId w:val="7"/>
      </w:numPr>
    </w:pPr>
  </w:style>
  <w:style w:type="numbering" w:customStyle="1" w:styleId="LFO11">
    <w:name w:val="LFO11"/>
    <w:basedOn w:val="NoList"/>
    <w:pPr>
      <w:numPr>
        <w:numId w:val="8"/>
      </w:numPr>
    </w:pPr>
  </w:style>
  <w:style w:type="numbering" w:customStyle="1" w:styleId="LFO12">
    <w:name w:val="LFO12"/>
    <w:basedOn w:val="NoList"/>
    <w:pPr>
      <w:numPr>
        <w:numId w:val="9"/>
      </w:numPr>
    </w:pPr>
  </w:style>
  <w:style w:type="numbering" w:customStyle="1" w:styleId="LFO13">
    <w:name w:val="LFO13"/>
    <w:basedOn w:val="NoList"/>
    <w:pPr>
      <w:numPr>
        <w:numId w:val="10"/>
      </w:numPr>
    </w:pPr>
  </w:style>
  <w:style w:type="numbering" w:customStyle="1" w:styleId="LFO24">
    <w:name w:val="LFO24"/>
    <w:basedOn w:val="NoList"/>
    <w:pPr>
      <w:numPr>
        <w:numId w:val="11"/>
      </w:numPr>
    </w:pPr>
  </w:style>
  <w:style w:type="character" w:customStyle="1" w:styleId="UnresolvedMention1">
    <w:name w:val="Unresolved Mention1"/>
    <w:basedOn w:val="DefaultParagraphFont"/>
    <w:uiPriority w:val="99"/>
    <w:semiHidden/>
    <w:unhideWhenUsed/>
    <w:rsid w:val="00110F41"/>
    <w:rPr>
      <w:color w:val="605E5C"/>
      <w:shd w:val="clear" w:color="auto" w:fill="E1DFDD"/>
    </w:rPr>
  </w:style>
  <w:style w:type="character" w:styleId="UnresolvedMention">
    <w:name w:val="Unresolved Mention"/>
    <w:basedOn w:val="DefaultParagraphFont"/>
    <w:uiPriority w:val="99"/>
    <w:semiHidden/>
    <w:unhideWhenUsed/>
    <w:rsid w:val="00887D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775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education/data-collection-and-censuses-for-schools" TargetMode="External"/><Relationship Id="rId18" Type="http://schemas.openxmlformats.org/officeDocument/2006/relationships/hyperlink" Target="https://ico.org.uk/make-a-complaint/"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c.ymcdn.com/sites/irms.site-ym.com/resource/collection/8BCEF755-0353-4F66-9877-CCDA4BFEEAC4/2016_IRMS_Toolkit_for_Schools_v5_Master.pdf" TargetMode="External"/><Relationship Id="rId17" Type="http://schemas.openxmlformats.org/officeDocument/2006/relationships/hyperlink" Target="https://www.gov.uk/contact-dfe" TargetMode="External"/><Relationship Id="rId2" Type="http://schemas.openxmlformats.org/officeDocument/2006/relationships/customXml" Target="../customXml/item2.xml"/><Relationship Id="rId16" Type="http://schemas.openxmlformats.org/officeDocument/2006/relationships/hyperlink" Target="https://www.gov.uk/government/publications/national-pupil-database-requests-receive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data-protection-how-we-collect-and-share-research-dat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ichard@bywaterkent.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ational-pupil-database-user-guide-and-supporting-informa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CC6E63D977684186B211645D265E0C" ma:contentTypeVersion="5" ma:contentTypeDescription="Create a new document." ma:contentTypeScope="" ma:versionID="17f5686bf468b6b9bb0303b245920dc8">
  <xsd:schema xmlns:xsd="http://www.w3.org/2001/XMLSchema" xmlns:xs="http://www.w3.org/2001/XMLSchema" xmlns:p="http://schemas.microsoft.com/office/2006/metadata/properties" xmlns:ns2="3cfb39b7-0891-4663-bd49-21e0393a1ac8" xmlns:ns3="fe6b0d91-5fc2-444d-8efb-4eac6102d0e5" targetNamespace="http://schemas.microsoft.com/office/2006/metadata/properties" ma:root="true" ma:fieldsID="063684810ce832fdade35b6c1355d863" ns2:_="" ns3:_="">
    <xsd:import namespace="3cfb39b7-0891-4663-bd49-21e0393a1ac8"/>
    <xsd:import namespace="fe6b0d91-5fc2-444d-8efb-4eac6102d0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b39b7-0891-4663-bd49-21e0393a1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6b0d91-5fc2-444d-8efb-4eac6102d0e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FB5AB-50BE-482B-B835-622DF581FC50}">
  <ds:schemaRefs>
    <ds:schemaRef ds:uri="http://schemas.microsoft.com/sharepoint/v3/contenttype/forms"/>
  </ds:schemaRefs>
</ds:datastoreItem>
</file>

<file path=customXml/itemProps2.xml><?xml version="1.0" encoding="utf-8"?>
<ds:datastoreItem xmlns:ds="http://schemas.openxmlformats.org/officeDocument/2006/customXml" ds:itemID="{0AFA5BAB-CC33-4EC0-B03D-3196CCF89222}">
  <ds:schemaRefs>
    <ds:schemaRef ds:uri="http://www.w3.org/XML/1998/namespace"/>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3cfb39b7-0891-4663-bd49-21e0393a1ac8"/>
    <ds:schemaRef ds:uri="http://purl.org/dc/dcmitype/"/>
    <ds:schemaRef ds:uri="http://schemas.microsoft.com/office/2006/documentManagement/types"/>
    <ds:schemaRef ds:uri="fe6b0d91-5fc2-444d-8efb-4eac6102d0e5"/>
    <ds:schemaRef ds:uri="http://purl.org/dc/terms/"/>
  </ds:schemaRefs>
</ds:datastoreItem>
</file>

<file path=customXml/itemProps3.xml><?xml version="1.0" encoding="utf-8"?>
<ds:datastoreItem xmlns:ds="http://schemas.openxmlformats.org/officeDocument/2006/customXml" ds:itemID="{EE1D59BA-37DB-422A-8B4E-D9212BD42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b39b7-0891-4663-bd49-21e0393a1ac8"/>
    <ds:schemaRef ds:uri="fe6b0d91-5fc2-444d-8efb-4eac6102d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8B2869-3C3B-4C09-AE45-5FC243D93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1365</Words>
  <Characters>7786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Mrs Skelton</cp:lastModifiedBy>
  <cp:revision>2</cp:revision>
  <cp:lastPrinted>2013-07-11T10:35:00Z</cp:lastPrinted>
  <dcterms:created xsi:type="dcterms:W3CDTF">2024-07-15T14:16:00Z</dcterms:created>
  <dcterms:modified xsi:type="dcterms:W3CDTF">2024-07-15T14:16:00Z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0x010100BECC6E63D977684186B211645D265E0C</vt:lpwstr>
  </property>
  <property fmtid="{D5CDD505-2E9C-101B-9397-08002B2CF9AE}" pid="4" name="_dlc_DocIdItemGuid">
    <vt:lpwstr>f932cb30-a47a-488d-898c-fd408f879a72</vt:lpwstr>
  </property>
</Properties>
</file>